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A681B" w14:textId="3F6C1BE3" w:rsidR="00D077E9" w:rsidRDefault="004811FE" w:rsidP="00D077E9">
      <w:pPr>
        <w:pStyle w:val="Heading1"/>
      </w:pPr>
      <w:r>
        <w:t>Application</w:t>
      </w:r>
    </w:p>
    <w:sdt>
      <w:sdtPr>
        <w:id w:val="1625190862"/>
        <w:placeholder>
          <w:docPart w:val="8437ECACC5CD4A2FB39BA76BFF9BC2DF"/>
        </w:placeholder>
      </w:sdtPr>
      <w:sdtEndPr/>
      <w:sdtContent>
        <w:p w14:paraId="27E8AB2C" w14:textId="54AD027E" w:rsidR="00EB6651" w:rsidRDefault="004811FE" w:rsidP="00EB6651">
          <w:pPr>
            <w:pStyle w:val="Heading2"/>
          </w:pPr>
          <w:r>
            <w:t xml:space="preserve">FY21 Iowa Cancer Plan Implementation Grant Cycle </w:t>
          </w:r>
        </w:p>
      </w:sdtContent>
    </w:sdt>
    <w:p w14:paraId="03A12AFD" w14:textId="77777777" w:rsidR="00EB6651" w:rsidRDefault="00EB6651" w:rsidP="00EB6651">
      <w:pPr>
        <w:pStyle w:val="Content"/>
        <w:sectPr w:rsidR="00EB6651" w:rsidSect="00DF027C">
          <w:headerReference w:type="even" r:id="rId9"/>
          <w:headerReference w:type="default" r:id="rId10"/>
          <w:footerReference w:type="even" r:id="rId11"/>
          <w:footerReference w:type="default" r:id="rId12"/>
          <w:headerReference w:type="first" r:id="rId13"/>
          <w:footerReference w:type="first" r:id="rId14"/>
          <w:pgSz w:w="12240" w:h="15840"/>
          <w:pgMar w:top="720" w:right="1152" w:bottom="720" w:left="1152" w:header="0" w:footer="288" w:gutter="0"/>
          <w:pgNumType w:start="1"/>
          <w:cols w:space="720"/>
          <w:docGrid w:linePitch="382"/>
        </w:sectPr>
      </w:pPr>
    </w:p>
    <w:p w14:paraId="417FF690" w14:textId="6AACD1DF" w:rsidR="004811FE" w:rsidRPr="004811FE" w:rsidRDefault="00BF760C" w:rsidP="00EB6651">
      <w:pPr>
        <w:pStyle w:val="Content"/>
        <w:rPr>
          <w:b/>
          <w:szCs w:val="20"/>
        </w:rPr>
      </w:pPr>
      <w:r>
        <w:rPr>
          <w:b/>
          <w:szCs w:val="20"/>
        </w:rPr>
        <w:lastRenderedPageBreak/>
        <w:t>A</w:t>
      </w:r>
      <w:r w:rsidR="004811FE" w:rsidRPr="004811FE">
        <w:rPr>
          <w:b/>
          <w:szCs w:val="20"/>
        </w:rPr>
        <w:t>pplicant Information:</w:t>
      </w:r>
    </w:p>
    <w:p w14:paraId="5632505D" w14:textId="50E18E70" w:rsidR="004811FE" w:rsidRPr="00471332" w:rsidRDefault="004811FE" w:rsidP="00EB6651">
      <w:pPr>
        <w:pStyle w:val="Content"/>
        <w:rPr>
          <w:rFonts w:cstheme="minorHAnsi"/>
          <w:color w:val="auto"/>
          <w:sz w:val="24"/>
          <w:szCs w:val="24"/>
        </w:rPr>
      </w:pPr>
      <w:r w:rsidRPr="00471332">
        <w:rPr>
          <w:rFonts w:cstheme="minorHAnsi"/>
          <w:color w:val="auto"/>
          <w:sz w:val="24"/>
          <w:szCs w:val="24"/>
        </w:rPr>
        <w:t xml:space="preserve">Name of Project Chair: </w:t>
      </w:r>
      <w:sdt>
        <w:sdtPr>
          <w:rPr>
            <w:rFonts w:cstheme="minorHAnsi"/>
            <w:color w:val="auto"/>
            <w:sz w:val="24"/>
            <w:szCs w:val="24"/>
          </w:rPr>
          <w:id w:val="-1209643648"/>
          <w:placeholder>
            <w:docPart w:val="DefaultPlaceholder_-1854013440"/>
          </w:placeholder>
        </w:sdtPr>
        <w:sdtEndPr/>
        <w:sdtContent>
          <w:r w:rsidR="00625CF1" w:rsidRPr="00471332">
            <w:rPr>
              <w:rFonts w:cstheme="minorHAnsi"/>
              <w:color w:val="auto"/>
              <w:sz w:val="24"/>
              <w:szCs w:val="24"/>
            </w:rPr>
            <w:t>Erin Sullivan Wagner</w:t>
          </w:r>
        </w:sdtContent>
      </w:sdt>
    </w:p>
    <w:p w14:paraId="225702B9" w14:textId="16E26808" w:rsidR="004811FE" w:rsidRPr="00471332" w:rsidRDefault="004811FE" w:rsidP="00EB6651">
      <w:pPr>
        <w:pStyle w:val="Content"/>
        <w:rPr>
          <w:rFonts w:cstheme="minorHAnsi"/>
          <w:color w:val="auto"/>
          <w:sz w:val="24"/>
          <w:szCs w:val="24"/>
        </w:rPr>
      </w:pPr>
      <w:r w:rsidRPr="00471332">
        <w:rPr>
          <w:rFonts w:cstheme="minorHAnsi"/>
          <w:color w:val="auto"/>
          <w:sz w:val="24"/>
          <w:szCs w:val="24"/>
        </w:rPr>
        <w:t xml:space="preserve">Organization: </w:t>
      </w:r>
      <w:sdt>
        <w:sdtPr>
          <w:rPr>
            <w:rFonts w:cstheme="minorHAnsi"/>
            <w:color w:val="auto"/>
            <w:sz w:val="24"/>
            <w:szCs w:val="24"/>
          </w:rPr>
          <w:id w:val="153345313"/>
          <w:placeholder>
            <w:docPart w:val="DefaultPlaceholder_-1854013440"/>
          </w:placeholder>
        </w:sdtPr>
        <w:sdtEndPr/>
        <w:sdtContent>
          <w:r w:rsidR="00625CF1" w:rsidRPr="00471332">
            <w:rPr>
              <w:rFonts w:cstheme="minorHAnsi"/>
              <w:color w:val="auto"/>
              <w:sz w:val="24"/>
              <w:szCs w:val="24"/>
            </w:rPr>
            <w:t xml:space="preserve">After Cancer, Solutions for Sexual Health/The </w:t>
          </w:r>
          <w:r w:rsidR="00625CF1" w:rsidRPr="00471332">
            <w:rPr>
              <w:rFonts w:cstheme="minorHAnsi"/>
              <w:i/>
              <w:color w:val="auto"/>
              <w:sz w:val="24"/>
              <w:szCs w:val="24"/>
            </w:rPr>
            <w:t>All of Me</w:t>
          </w:r>
          <w:r w:rsidR="00625CF1" w:rsidRPr="00471332">
            <w:rPr>
              <w:rFonts w:cstheme="minorHAnsi"/>
              <w:color w:val="auto"/>
              <w:sz w:val="24"/>
              <w:szCs w:val="24"/>
            </w:rPr>
            <w:t xml:space="preserve"> project</w:t>
          </w:r>
        </w:sdtContent>
      </w:sdt>
    </w:p>
    <w:p w14:paraId="6D993172" w14:textId="4AB5F479" w:rsidR="004811FE" w:rsidRPr="00471332" w:rsidRDefault="004811FE" w:rsidP="00EB6651">
      <w:pPr>
        <w:pStyle w:val="Content"/>
        <w:rPr>
          <w:rFonts w:cstheme="minorHAnsi"/>
          <w:color w:val="auto"/>
          <w:sz w:val="24"/>
          <w:szCs w:val="24"/>
        </w:rPr>
      </w:pPr>
      <w:r w:rsidRPr="00471332">
        <w:rPr>
          <w:rFonts w:cstheme="minorHAnsi"/>
          <w:color w:val="auto"/>
          <w:sz w:val="24"/>
          <w:szCs w:val="24"/>
        </w:rPr>
        <w:t xml:space="preserve">Street Address: </w:t>
      </w:r>
      <w:sdt>
        <w:sdtPr>
          <w:rPr>
            <w:rFonts w:cstheme="minorHAnsi"/>
            <w:color w:val="auto"/>
            <w:sz w:val="24"/>
            <w:szCs w:val="24"/>
          </w:rPr>
          <w:id w:val="1197274761"/>
          <w:placeholder>
            <w:docPart w:val="CA1394337E3B4361899D7E61ECC9EEFC"/>
          </w:placeholder>
        </w:sdtPr>
        <w:sdtEndPr/>
        <w:sdtContent>
          <w:r w:rsidR="00625CF1" w:rsidRPr="00471332">
            <w:rPr>
              <w:rFonts w:cstheme="minorHAnsi"/>
              <w:color w:val="auto"/>
              <w:sz w:val="24"/>
              <w:szCs w:val="24"/>
            </w:rPr>
            <w:t>127 Cayman St</w:t>
          </w:r>
        </w:sdtContent>
      </w:sdt>
    </w:p>
    <w:p w14:paraId="1C26A515" w14:textId="404FCAA1" w:rsidR="004811FE" w:rsidRPr="00471332" w:rsidRDefault="004811FE" w:rsidP="00EB6651">
      <w:pPr>
        <w:pStyle w:val="Content"/>
        <w:rPr>
          <w:rFonts w:cstheme="minorHAnsi"/>
          <w:color w:val="auto"/>
          <w:sz w:val="24"/>
          <w:szCs w:val="24"/>
        </w:rPr>
      </w:pPr>
      <w:r w:rsidRPr="00471332">
        <w:rPr>
          <w:rFonts w:cstheme="minorHAnsi"/>
          <w:color w:val="auto"/>
          <w:sz w:val="24"/>
          <w:szCs w:val="24"/>
        </w:rPr>
        <w:t xml:space="preserve">City: </w:t>
      </w:r>
      <w:sdt>
        <w:sdtPr>
          <w:rPr>
            <w:rFonts w:cstheme="minorHAnsi"/>
            <w:color w:val="auto"/>
            <w:sz w:val="24"/>
            <w:szCs w:val="24"/>
          </w:rPr>
          <w:id w:val="-612369391"/>
          <w:placeholder>
            <w:docPart w:val="2382CBAB0EBD4472B363748F50C9ED36"/>
          </w:placeholder>
        </w:sdtPr>
        <w:sdtEndPr/>
        <w:sdtContent>
          <w:r w:rsidR="00625CF1" w:rsidRPr="00471332">
            <w:rPr>
              <w:rFonts w:cstheme="minorHAnsi"/>
              <w:color w:val="auto"/>
              <w:sz w:val="24"/>
              <w:szCs w:val="24"/>
            </w:rPr>
            <w:t>Iowa City, Iowa</w:t>
          </w:r>
        </w:sdtContent>
      </w:sdt>
    </w:p>
    <w:p w14:paraId="160A5006" w14:textId="116EB410" w:rsidR="004811FE" w:rsidRPr="00471332" w:rsidRDefault="004811FE" w:rsidP="00EB6651">
      <w:pPr>
        <w:pStyle w:val="Content"/>
        <w:rPr>
          <w:rFonts w:cstheme="minorHAnsi"/>
          <w:color w:val="auto"/>
          <w:sz w:val="24"/>
          <w:szCs w:val="24"/>
        </w:rPr>
      </w:pPr>
      <w:r w:rsidRPr="00471332">
        <w:rPr>
          <w:rFonts w:cstheme="minorHAnsi"/>
          <w:color w:val="auto"/>
          <w:sz w:val="24"/>
          <w:szCs w:val="24"/>
        </w:rPr>
        <w:t xml:space="preserve">Zip Code: </w:t>
      </w:r>
      <w:sdt>
        <w:sdtPr>
          <w:rPr>
            <w:rFonts w:cstheme="minorHAnsi"/>
            <w:color w:val="auto"/>
            <w:sz w:val="24"/>
            <w:szCs w:val="24"/>
          </w:rPr>
          <w:id w:val="1849670129"/>
          <w:placeholder>
            <w:docPart w:val="F7C2AF99632947E7AF7FF235A3514E1F"/>
          </w:placeholder>
        </w:sdtPr>
        <w:sdtEndPr/>
        <w:sdtContent>
          <w:r w:rsidR="00625CF1" w:rsidRPr="00471332">
            <w:rPr>
              <w:rFonts w:cstheme="minorHAnsi"/>
              <w:color w:val="auto"/>
              <w:sz w:val="24"/>
              <w:szCs w:val="24"/>
            </w:rPr>
            <w:t>52245</w:t>
          </w:r>
        </w:sdtContent>
      </w:sdt>
    </w:p>
    <w:p w14:paraId="5BCE715B" w14:textId="704C5097" w:rsidR="004811FE" w:rsidRPr="00D776BC" w:rsidRDefault="004811FE" w:rsidP="00EB6651">
      <w:pPr>
        <w:pStyle w:val="Content"/>
        <w:rPr>
          <w:rFonts w:cstheme="minorHAnsi"/>
          <w:sz w:val="24"/>
          <w:szCs w:val="24"/>
        </w:rPr>
      </w:pPr>
    </w:p>
    <w:p w14:paraId="3ABC9AE1" w14:textId="3B5CF784" w:rsidR="004811FE" w:rsidRPr="00D776BC" w:rsidRDefault="004811FE" w:rsidP="00EB6651">
      <w:pPr>
        <w:pStyle w:val="Content"/>
        <w:rPr>
          <w:rFonts w:cstheme="minorHAnsi"/>
          <w:b/>
          <w:sz w:val="24"/>
          <w:szCs w:val="24"/>
        </w:rPr>
      </w:pPr>
      <w:r w:rsidRPr="00D776BC">
        <w:rPr>
          <w:rFonts w:cstheme="minorHAnsi"/>
          <w:b/>
          <w:sz w:val="24"/>
          <w:szCs w:val="24"/>
        </w:rPr>
        <w:t>Project Details</w:t>
      </w:r>
      <w:r w:rsidR="00651C4F" w:rsidRPr="00D776BC">
        <w:rPr>
          <w:rFonts w:cstheme="minorHAnsi"/>
          <w:b/>
          <w:sz w:val="24"/>
          <w:szCs w:val="24"/>
        </w:rPr>
        <w:t xml:space="preserve"> (Summary)</w:t>
      </w:r>
      <w:r w:rsidRPr="00D776BC">
        <w:rPr>
          <w:rFonts w:cstheme="minorHAnsi"/>
          <w:b/>
          <w:sz w:val="24"/>
          <w:szCs w:val="24"/>
        </w:rPr>
        <w:t>:</w:t>
      </w:r>
    </w:p>
    <w:tbl>
      <w:tblPr>
        <w:tblStyle w:val="TableGrid"/>
        <w:tblW w:w="0" w:type="auto"/>
        <w:tblLook w:val="04A0" w:firstRow="1" w:lastRow="0" w:firstColumn="1" w:lastColumn="0" w:noHBand="0" w:noVBand="1"/>
      </w:tblPr>
      <w:tblGrid>
        <w:gridCol w:w="4963"/>
        <w:gridCol w:w="4963"/>
      </w:tblGrid>
      <w:tr w:rsidR="004811FE" w:rsidRPr="00D776BC" w14:paraId="1119C6E4" w14:textId="77777777" w:rsidTr="004811FE">
        <w:tc>
          <w:tcPr>
            <w:tcW w:w="4963" w:type="dxa"/>
          </w:tcPr>
          <w:p w14:paraId="44F9F8E2" w14:textId="77777777" w:rsidR="00651C4F" w:rsidRPr="00D776BC" w:rsidRDefault="004811FE" w:rsidP="004811FE">
            <w:pPr>
              <w:pStyle w:val="Content"/>
              <w:rPr>
                <w:rFonts w:cstheme="minorHAnsi"/>
                <w:sz w:val="24"/>
                <w:szCs w:val="24"/>
              </w:rPr>
            </w:pPr>
            <w:r w:rsidRPr="00D776BC">
              <w:rPr>
                <w:rFonts w:cstheme="minorHAnsi"/>
                <w:sz w:val="24"/>
                <w:szCs w:val="24"/>
              </w:rPr>
              <w:t xml:space="preserve">Project Title: </w:t>
            </w:r>
          </w:p>
          <w:p w14:paraId="0264B60A" w14:textId="117A473C" w:rsidR="004811FE" w:rsidRPr="00D776BC" w:rsidRDefault="001E2F62" w:rsidP="00EB6651">
            <w:pPr>
              <w:pStyle w:val="Content"/>
              <w:rPr>
                <w:rFonts w:cstheme="minorHAnsi"/>
                <w:sz w:val="24"/>
                <w:szCs w:val="24"/>
              </w:rPr>
            </w:pPr>
            <w:sdt>
              <w:sdtPr>
                <w:rPr>
                  <w:rFonts w:cstheme="minorHAnsi"/>
                  <w:sz w:val="24"/>
                  <w:szCs w:val="24"/>
                </w:rPr>
                <w:id w:val="-1508905289"/>
                <w:placeholder>
                  <w:docPart w:val="7D32A268FFC54721911C2018E822AE4F"/>
                </w:placeholder>
              </w:sdtPr>
              <w:sdtEndPr/>
              <w:sdtContent>
                <w:r w:rsidR="00B7155E" w:rsidRPr="00D776BC">
                  <w:rPr>
                    <w:rFonts w:cstheme="minorHAnsi"/>
                    <w:b/>
                    <w:color w:val="auto"/>
                    <w:sz w:val="24"/>
                    <w:szCs w:val="24"/>
                  </w:rPr>
                  <w:t>All of Me: Prioritizing Sexual Health for Iowans Impacted by Cancer</w:t>
                </w:r>
              </w:sdtContent>
            </w:sdt>
          </w:p>
        </w:tc>
        <w:tc>
          <w:tcPr>
            <w:tcW w:w="4963" w:type="dxa"/>
          </w:tcPr>
          <w:p w14:paraId="150A2F88" w14:textId="77777777" w:rsidR="00651C4F" w:rsidRPr="00D776BC" w:rsidRDefault="004811FE" w:rsidP="004811FE">
            <w:pPr>
              <w:pStyle w:val="Content"/>
              <w:rPr>
                <w:rFonts w:cstheme="minorHAnsi"/>
                <w:sz w:val="24"/>
                <w:szCs w:val="24"/>
              </w:rPr>
            </w:pPr>
            <w:r w:rsidRPr="00D776BC">
              <w:rPr>
                <w:rFonts w:cstheme="minorHAnsi"/>
                <w:sz w:val="24"/>
                <w:szCs w:val="24"/>
              </w:rPr>
              <w:t xml:space="preserve">Total Amount of Funds Requested: </w:t>
            </w:r>
          </w:p>
          <w:p w14:paraId="3ED9C3F1" w14:textId="06011245" w:rsidR="004811FE" w:rsidRPr="00D776BC" w:rsidRDefault="001E2F62" w:rsidP="004811FE">
            <w:pPr>
              <w:pStyle w:val="Content"/>
              <w:rPr>
                <w:rFonts w:cstheme="minorHAnsi"/>
                <w:color w:val="auto"/>
                <w:sz w:val="24"/>
                <w:szCs w:val="24"/>
              </w:rPr>
            </w:pPr>
            <w:sdt>
              <w:sdtPr>
                <w:rPr>
                  <w:rFonts w:cstheme="minorHAnsi"/>
                  <w:sz w:val="24"/>
                  <w:szCs w:val="24"/>
                </w:rPr>
                <w:id w:val="455529055"/>
                <w:placeholder>
                  <w:docPart w:val="4E9CF04D98BE4EAF9B528015A012534A"/>
                </w:placeholder>
              </w:sdtPr>
              <w:sdtEndPr>
                <w:rPr>
                  <w:color w:val="auto"/>
                </w:rPr>
              </w:sdtEndPr>
              <w:sdtContent>
                <w:r w:rsidR="00117688">
                  <w:rPr>
                    <w:rFonts w:cstheme="minorHAnsi"/>
                    <w:color w:val="auto"/>
                    <w:sz w:val="24"/>
                    <w:szCs w:val="24"/>
                  </w:rPr>
                  <w:t>$21,750</w:t>
                </w:r>
              </w:sdtContent>
            </w:sdt>
          </w:p>
          <w:p w14:paraId="6CA856E0" w14:textId="77777777" w:rsidR="004811FE" w:rsidRPr="00D776BC" w:rsidRDefault="004811FE" w:rsidP="00EB6651">
            <w:pPr>
              <w:pStyle w:val="Content"/>
              <w:rPr>
                <w:rFonts w:cstheme="minorHAnsi"/>
                <w:b/>
                <w:sz w:val="24"/>
                <w:szCs w:val="24"/>
              </w:rPr>
            </w:pPr>
          </w:p>
        </w:tc>
      </w:tr>
      <w:tr w:rsidR="004811FE" w:rsidRPr="00D776BC" w14:paraId="1CB28E68" w14:textId="77777777" w:rsidTr="00977A76">
        <w:tc>
          <w:tcPr>
            <w:tcW w:w="9926" w:type="dxa"/>
            <w:gridSpan w:val="2"/>
          </w:tcPr>
          <w:p w14:paraId="3E9BC637" w14:textId="2E4D33B3" w:rsidR="00F178FC" w:rsidRPr="00D776BC" w:rsidRDefault="00F178FC" w:rsidP="004811FE">
            <w:pPr>
              <w:pStyle w:val="Content"/>
              <w:rPr>
                <w:rFonts w:cstheme="minorHAnsi"/>
                <w:i/>
                <w:sz w:val="24"/>
                <w:szCs w:val="24"/>
              </w:rPr>
            </w:pPr>
            <w:r w:rsidRPr="00D776BC">
              <w:rPr>
                <w:rFonts w:cstheme="minorHAnsi"/>
                <w:sz w:val="24"/>
                <w:szCs w:val="24"/>
              </w:rPr>
              <w:t xml:space="preserve">Provide a short description of your intended project. </w:t>
            </w:r>
            <w:r w:rsidR="00EF4308" w:rsidRPr="00D776BC">
              <w:rPr>
                <w:rFonts w:cstheme="minorHAnsi"/>
                <w:i/>
                <w:sz w:val="24"/>
                <w:szCs w:val="24"/>
              </w:rPr>
              <w:t xml:space="preserve">Suggestion: 1,000 words or less. </w:t>
            </w:r>
          </w:p>
          <w:sdt>
            <w:sdtPr>
              <w:rPr>
                <w:rFonts w:cstheme="minorHAnsi"/>
                <w:sz w:val="24"/>
                <w:szCs w:val="24"/>
              </w:rPr>
              <w:id w:val="-221445009"/>
              <w:placeholder>
                <w:docPart w:val="4F2DB58C82FA4E708CB6DCD2DDD45B29"/>
              </w:placeholder>
            </w:sdtPr>
            <w:sdtEndPr/>
            <w:sdtContent>
              <w:p w14:paraId="434A1384" w14:textId="31E094B8" w:rsidR="001D1ED9" w:rsidRPr="00D776BC" w:rsidRDefault="001D1ED9" w:rsidP="001D1ED9">
                <w:pPr>
                  <w:widowControl w:val="0"/>
                  <w:spacing w:line="276" w:lineRule="auto"/>
                  <w:rPr>
                    <w:rFonts w:eastAsia="Calibri" w:cstheme="minorHAnsi"/>
                    <w:color w:val="auto"/>
                    <w:sz w:val="24"/>
                    <w:szCs w:val="24"/>
                  </w:rPr>
                </w:pPr>
                <w:r w:rsidRPr="00D776BC">
                  <w:rPr>
                    <w:rFonts w:eastAsia="Calibri" w:cstheme="minorHAnsi"/>
                    <w:color w:val="auto"/>
                    <w:sz w:val="24"/>
                    <w:szCs w:val="24"/>
                  </w:rPr>
                  <w:t xml:space="preserve">THE GOAL of </w:t>
                </w:r>
                <w:r w:rsidRPr="00D776BC">
                  <w:rPr>
                    <w:rFonts w:eastAsia="Calibri" w:cstheme="minorHAnsi"/>
                    <w:color w:val="auto"/>
                    <w:sz w:val="24"/>
                    <w:szCs w:val="24"/>
                    <w:u w:val="single"/>
                  </w:rPr>
                  <w:t>All of Me: Prioritizing Sexual Health for Iowans Impacted by Cancer</w:t>
                </w:r>
                <w:r w:rsidRPr="00D776BC">
                  <w:rPr>
                    <w:rFonts w:eastAsia="Calibri" w:cstheme="minorHAnsi"/>
                    <w:color w:val="auto"/>
                    <w:sz w:val="24"/>
                    <w:szCs w:val="24"/>
                  </w:rPr>
                  <w:t xml:space="preserve"> is to develop and implement self-</w:t>
                </w:r>
                <w:r w:rsidR="001E3926" w:rsidRPr="00D776BC">
                  <w:rPr>
                    <w:rFonts w:eastAsia="Calibri" w:cstheme="minorHAnsi"/>
                    <w:color w:val="auto"/>
                    <w:sz w:val="24"/>
                    <w:szCs w:val="24"/>
                  </w:rPr>
                  <w:t>sustaining education programs, w</w:t>
                </w:r>
                <w:r w:rsidRPr="00D776BC">
                  <w:rPr>
                    <w:rFonts w:eastAsia="Calibri" w:cstheme="minorHAnsi"/>
                    <w:color w:val="auto"/>
                    <w:sz w:val="24"/>
                    <w:szCs w:val="24"/>
                  </w:rPr>
                  <w:t>e aim to improve quality of life, sexual health agency, and sexual health for Iowans impacted by cancer. The primary target audience include</w:t>
                </w:r>
                <w:r w:rsidR="001E3926" w:rsidRPr="00D776BC">
                  <w:rPr>
                    <w:rFonts w:eastAsia="Calibri" w:cstheme="minorHAnsi"/>
                    <w:color w:val="auto"/>
                    <w:sz w:val="24"/>
                    <w:szCs w:val="24"/>
                  </w:rPr>
                  <w:t>s advance practice providers</w:t>
                </w:r>
                <w:r w:rsidRPr="00D776BC">
                  <w:rPr>
                    <w:rFonts w:eastAsia="Calibri" w:cstheme="minorHAnsi"/>
                    <w:color w:val="auto"/>
                    <w:sz w:val="24"/>
                    <w:szCs w:val="24"/>
                  </w:rPr>
                  <w:t xml:space="preserve">, oncology nurses, social workers, and physical and mental health therapists. </w:t>
                </w:r>
              </w:p>
              <w:p w14:paraId="0226CDE2" w14:textId="53EDDADE" w:rsidR="001D1ED9" w:rsidRPr="00D776BC" w:rsidRDefault="001D1ED9" w:rsidP="001D1ED9">
                <w:pPr>
                  <w:widowControl w:val="0"/>
                  <w:spacing w:line="276" w:lineRule="auto"/>
                  <w:rPr>
                    <w:rFonts w:eastAsia="Calibri" w:cstheme="minorHAnsi"/>
                    <w:color w:val="auto"/>
                    <w:sz w:val="24"/>
                    <w:szCs w:val="24"/>
                  </w:rPr>
                </w:pPr>
                <w:r w:rsidRPr="00D776BC">
                  <w:rPr>
                    <w:rFonts w:eastAsia="Calibri" w:cstheme="minorHAnsi"/>
                    <w:color w:val="auto"/>
                    <w:sz w:val="24"/>
                    <w:szCs w:val="24"/>
                  </w:rPr>
                  <w:t>The first phase of this project took place between 2016 and 2019. During the first phase, collaborators:</w:t>
                </w:r>
              </w:p>
              <w:p w14:paraId="25B51B5D" w14:textId="77777777" w:rsidR="001D1ED9" w:rsidRPr="00D776BC" w:rsidRDefault="001D1ED9" w:rsidP="00CA0028">
                <w:pPr>
                  <w:pStyle w:val="ListParagraph"/>
                  <w:widowControl w:val="0"/>
                  <w:numPr>
                    <w:ilvl w:val="0"/>
                    <w:numId w:val="21"/>
                  </w:numPr>
                  <w:spacing w:line="276" w:lineRule="auto"/>
                  <w:rPr>
                    <w:rFonts w:eastAsia="Calibri" w:cstheme="minorHAnsi"/>
                    <w:color w:val="auto"/>
                    <w:sz w:val="24"/>
                    <w:szCs w:val="24"/>
                  </w:rPr>
                </w:pPr>
                <w:r w:rsidRPr="00D776BC">
                  <w:rPr>
                    <w:rFonts w:eastAsia="Calibri" w:cstheme="minorHAnsi"/>
                    <w:color w:val="auto"/>
                    <w:sz w:val="24"/>
                    <w:szCs w:val="24"/>
                  </w:rPr>
                  <w:t xml:space="preserve">conducted focus groups with 50 participants, created a public awareness video </w:t>
                </w:r>
              </w:p>
              <w:p w14:paraId="2FE78479" w14:textId="77777777" w:rsidR="001D1ED9" w:rsidRPr="00D776BC" w:rsidRDefault="001D1ED9" w:rsidP="00CA0028">
                <w:pPr>
                  <w:pStyle w:val="ListParagraph"/>
                  <w:widowControl w:val="0"/>
                  <w:numPr>
                    <w:ilvl w:val="0"/>
                    <w:numId w:val="21"/>
                  </w:numPr>
                  <w:spacing w:line="276" w:lineRule="auto"/>
                  <w:rPr>
                    <w:rFonts w:eastAsia="Calibri" w:cstheme="minorHAnsi"/>
                    <w:b w:val="0"/>
                    <w:color w:val="auto"/>
                    <w:sz w:val="24"/>
                    <w:szCs w:val="24"/>
                  </w:rPr>
                </w:pPr>
                <w:r w:rsidRPr="00D776BC">
                  <w:rPr>
                    <w:rFonts w:eastAsia="Calibri" w:cstheme="minorHAnsi"/>
                    <w:color w:val="auto"/>
                    <w:sz w:val="24"/>
                    <w:szCs w:val="24"/>
                  </w:rPr>
                  <w:t>developed project website (</w:t>
                </w:r>
                <w:hyperlink r:id="rId15" w:history="1">
                  <w:r w:rsidRPr="00D776BC">
                    <w:rPr>
                      <w:rStyle w:val="Hyperlink"/>
                      <w:rFonts w:eastAsia="Calibri" w:cstheme="minorHAnsi"/>
                      <w:b w:val="0"/>
                      <w:color w:val="auto"/>
                      <w:sz w:val="24"/>
                      <w:szCs w:val="24"/>
                    </w:rPr>
                    <w:t>www.allofmeiowa.org</w:t>
                  </w:r>
                </w:hyperlink>
                <w:r w:rsidRPr="00D776BC">
                  <w:rPr>
                    <w:rStyle w:val="Hyperlink"/>
                    <w:rFonts w:eastAsia="Calibri" w:cstheme="minorHAnsi"/>
                    <w:b w:val="0"/>
                    <w:color w:val="auto"/>
                    <w:sz w:val="24"/>
                    <w:szCs w:val="24"/>
                  </w:rPr>
                  <w:t>)</w:t>
                </w:r>
              </w:p>
              <w:p w14:paraId="5FD1DD96" w14:textId="5140B9EA" w:rsidR="001D1ED9" w:rsidRPr="00D776BC" w:rsidRDefault="001D1ED9" w:rsidP="00CA0028">
                <w:pPr>
                  <w:pStyle w:val="ListParagraph"/>
                  <w:widowControl w:val="0"/>
                  <w:numPr>
                    <w:ilvl w:val="0"/>
                    <w:numId w:val="21"/>
                  </w:numPr>
                  <w:spacing w:line="276" w:lineRule="auto"/>
                  <w:rPr>
                    <w:rFonts w:eastAsia="Calibri" w:cstheme="minorHAnsi"/>
                    <w:color w:val="auto"/>
                    <w:sz w:val="24"/>
                    <w:szCs w:val="24"/>
                  </w:rPr>
                </w:pPr>
                <w:r w:rsidRPr="00D776BC">
                  <w:rPr>
                    <w:rFonts w:eastAsia="Calibri" w:cstheme="minorHAnsi"/>
                    <w:color w:val="auto"/>
                    <w:sz w:val="24"/>
                    <w:szCs w:val="24"/>
                  </w:rPr>
                  <w:t>conducted on-site provider workshops at nine Iowa oncology clinics</w:t>
                </w:r>
              </w:p>
              <w:p w14:paraId="112EB636" w14:textId="77777777" w:rsidR="001D1ED9" w:rsidRPr="00D776BC" w:rsidRDefault="001D1ED9" w:rsidP="00CA0028">
                <w:pPr>
                  <w:pStyle w:val="ListParagraph"/>
                  <w:widowControl w:val="0"/>
                  <w:numPr>
                    <w:ilvl w:val="0"/>
                    <w:numId w:val="21"/>
                  </w:numPr>
                  <w:spacing w:line="276" w:lineRule="auto"/>
                  <w:rPr>
                    <w:rFonts w:eastAsia="Calibri" w:cstheme="minorHAnsi"/>
                    <w:color w:val="auto"/>
                    <w:sz w:val="24"/>
                    <w:szCs w:val="24"/>
                  </w:rPr>
                </w:pPr>
                <w:r w:rsidRPr="00D776BC">
                  <w:rPr>
                    <w:rFonts w:eastAsia="Calibri" w:cstheme="minorHAnsi"/>
                    <w:color w:val="auto"/>
                    <w:sz w:val="24"/>
                    <w:szCs w:val="24"/>
                  </w:rPr>
                  <w:t xml:space="preserve">developed educational materials including: detailed implementation framework, provider-patient role play scenarios, and evidence-based presentations </w:t>
                </w:r>
              </w:p>
              <w:p w14:paraId="4810EC9D" w14:textId="17E9E90B" w:rsidR="001D1ED9" w:rsidRPr="00D776BC" w:rsidRDefault="001D1ED9" w:rsidP="00CA0028">
                <w:pPr>
                  <w:pStyle w:val="ListParagraph"/>
                  <w:widowControl w:val="0"/>
                  <w:numPr>
                    <w:ilvl w:val="0"/>
                    <w:numId w:val="21"/>
                  </w:numPr>
                  <w:spacing w:line="276" w:lineRule="auto"/>
                  <w:rPr>
                    <w:rFonts w:eastAsia="Calibri" w:cstheme="minorHAnsi"/>
                    <w:color w:val="auto"/>
                    <w:sz w:val="24"/>
                    <w:szCs w:val="24"/>
                  </w:rPr>
                </w:pPr>
                <w:r w:rsidRPr="00D776BC">
                  <w:rPr>
                    <w:rFonts w:eastAsia="Calibri" w:cstheme="minorHAnsi"/>
                    <w:color w:val="auto"/>
                    <w:sz w:val="24"/>
                    <w:szCs w:val="24"/>
                  </w:rPr>
                  <w:t>hosted two</w:t>
                </w:r>
                <w:r w:rsidR="00912424" w:rsidRPr="00D776BC">
                  <w:rPr>
                    <w:rFonts w:eastAsia="Calibri" w:cstheme="minorHAnsi"/>
                    <w:color w:val="auto"/>
                    <w:sz w:val="24"/>
                    <w:szCs w:val="24"/>
                  </w:rPr>
                  <w:t xml:space="preserve"> Sexual Health and Cancer</w:t>
                </w:r>
                <w:r w:rsidRPr="00D776BC">
                  <w:rPr>
                    <w:rFonts w:eastAsia="Calibri" w:cstheme="minorHAnsi"/>
                    <w:color w:val="auto"/>
                    <w:sz w:val="24"/>
                    <w:szCs w:val="24"/>
                  </w:rPr>
                  <w:t xml:space="preserve"> conferences that generated content for the project website. </w:t>
                </w:r>
              </w:p>
              <w:p w14:paraId="452492D9" w14:textId="34006767" w:rsidR="001D1ED9" w:rsidRPr="00D776BC" w:rsidRDefault="001D1ED9" w:rsidP="001D1ED9">
                <w:pPr>
                  <w:widowControl w:val="0"/>
                  <w:spacing w:line="276" w:lineRule="auto"/>
                  <w:rPr>
                    <w:rFonts w:eastAsia="Calibri" w:cstheme="minorHAnsi"/>
                    <w:color w:val="auto"/>
                    <w:sz w:val="24"/>
                    <w:szCs w:val="24"/>
                  </w:rPr>
                </w:pPr>
                <w:r w:rsidRPr="00D776BC">
                  <w:rPr>
                    <w:rFonts w:eastAsia="Calibri" w:cstheme="minorHAnsi"/>
                    <w:color w:val="auto"/>
                    <w:sz w:val="24"/>
                    <w:szCs w:val="24"/>
                  </w:rPr>
                  <w:t>During the secon</w:t>
                </w:r>
                <w:r w:rsidR="008754D4" w:rsidRPr="00D776BC">
                  <w:rPr>
                    <w:rFonts w:eastAsia="Calibri" w:cstheme="minorHAnsi"/>
                    <w:color w:val="auto"/>
                    <w:sz w:val="24"/>
                    <w:szCs w:val="24"/>
                  </w:rPr>
                  <w:t>d phase of this project, which was planned for FY20 and FY21, we</w:t>
                </w:r>
                <w:r w:rsidRPr="00D776BC">
                  <w:rPr>
                    <w:rFonts w:eastAsia="Calibri" w:cstheme="minorHAnsi"/>
                    <w:color w:val="auto"/>
                    <w:sz w:val="24"/>
                    <w:szCs w:val="24"/>
                  </w:rPr>
                  <w:t xml:space="preserve"> develop</w:t>
                </w:r>
                <w:r w:rsidR="008754D4" w:rsidRPr="00D776BC">
                  <w:rPr>
                    <w:rFonts w:eastAsia="Calibri" w:cstheme="minorHAnsi"/>
                    <w:color w:val="auto"/>
                    <w:sz w:val="24"/>
                    <w:szCs w:val="24"/>
                  </w:rPr>
                  <w:t>ed an Implementation Plan for</w:t>
                </w:r>
                <w:r w:rsidRPr="00D776BC">
                  <w:rPr>
                    <w:rFonts w:eastAsia="Calibri" w:cstheme="minorHAnsi"/>
                    <w:color w:val="auto"/>
                    <w:sz w:val="24"/>
                    <w:szCs w:val="24"/>
                  </w:rPr>
                  <w:t xml:space="preserve"> sexual health care for Iowan’s impacted by c</w:t>
                </w:r>
                <w:r w:rsidR="00912424" w:rsidRPr="00D776BC">
                  <w:rPr>
                    <w:rFonts w:eastAsia="Calibri" w:cstheme="minorHAnsi"/>
                    <w:color w:val="auto"/>
                    <w:sz w:val="24"/>
                    <w:szCs w:val="24"/>
                  </w:rPr>
                  <w:t>ancer. Activities for FY20</w:t>
                </w:r>
                <w:r w:rsidR="001E3926" w:rsidRPr="00D776BC">
                  <w:rPr>
                    <w:rFonts w:eastAsia="Calibri" w:cstheme="minorHAnsi"/>
                    <w:color w:val="auto"/>
                    <w:sz w:val="24"/>
                    <w:szCs w:val="24"/>
                  </w:rPr>
                  <w:t xml:space="preserve"> were </w:t>
                </w:r>
                <w:r w:rsidR="00977A76" w:rsidRPr="00D776BC">
                  <w:rPr>
                    <w:rFonts w:eastAsia="Calibri" w:cstheme="minorHAnsi"/>
                    <w:color w:val="auto"/>
                    <w:sz w:val="24"/>
                    <w:szCs w:val="24"/>
                  </w:rPr>
                  <w:t xml:space="preserve">interrupted and postponed due to COVID-19 crisis. </w:t>
                </w:r>
                <w:r w:rsidR="008754D4" w:rsidRPr="00D776BC">
                  <w:rPr>
                    <w:rFonts w:eastAsia="Calibri" w:cstheme="minorHAnsi"/>
                    <w:color w:val="auto"/>
                    <w:sz w:val="24"/>
                    <w:szCs w:val="24"/>
                  </w:rPr>
                  <w:t>Many of the planned activities</w:t>
                </w:r>
                <w:r w:rsidR="00977A76" w:rsidRPr="00D776BC">
                  <w:rPr>
                    <w:rFonts w:eastAsia="Calibri" w:cstheme="minorHAnsi"/>
                    <w:color w:val="auto"/>
                    <w:sz w:val="24"/>
                    <w:szCs w:val="24"/>
                  </w:rPr>
                  <w:t xml:space="preserve"> were </w:t>
                </w:r>
                <w:r w:rsidR="008754D4" w:rsidRPr="00D776BC">
                  <w:rPr>
                    <w:rFonts w:eastAsia="Calibri" w:cstheme="minorHAnsi"/>
                    <w:color w:val="auto"/>
                    <w:sz w:val="24"/>
                    <w:szCs w:val="24"/>
                  </w:rPr>
                  <w:t xml:space="preserve">well under way or </w:t>
                </w:r>
                <w:r w:rsidR="00977A76" w:rsidRPr="00D776BC">
                  <w:rPr>
                    <w:rFonts w:eastAsia="Calibri" w:cstheme="minorHAnsi"/>
                    <w:color w:val="auto"/>
                    <w:sz w:val="24"/>
                    <w:szCs w:val="24"/>
                  </w:rPr>
                  <w:t>complet</w:t>
                </w:r>
                <w:r w:rsidR="00CA0028" w:rsidRPr="00D776BC">
                  <w:rPr>
                    <w:rFonts w:eastAsia="Calibri" w:cstheme="minorHAnsi"/>
                    <w:color w:val="auto"/>
                    <w:sz w:val="24"/>
                    <w:szCs w:val="24"/>
                  </w:rPr>
                  <w:t>ed, but, others were postponed (</w:t>
                </w:r>
                <w:r w:rsidR="008754D4" w:rsidRPr="00D776BC">
                  <w:rPr>
                    <w:rFonts w:eastAsia="Calibri" w:cstheme="minorHAnsi"/>
                    <w:color w:val="auto"/>
                    <w:sz w:val="24"/>
                    <w:szCs w:val="24"/>
                  </w:rPr>
                  <w:t xml:space="preserve">postponed items </w:t>
                </w:r>
                <w:r w:rsidR="00CA0028" w:rsidRPr="00D776BC">
                  <w:rPr>
                    <w:rFonts w:eastAsia="Calibri" w:cstheme="minorHAnsi"/>
                    <w:color w:val="auto"/>
                    <w:sz w:val="24"/>
                    <w:szCs w:val="24"/>
                  </w:rPr>
                  <w:t>s</w:t>
                </w:r>
                <w:r w:rsidR="00977A76" w:rsidRPr="00D776BC">
                  <w:rPr>
                    <w:rFonts w:eastAsia="Calibri" w:cstheme="minorHAnsi"/>
                    <w:color w:val="auto"/>
                    <w:sz w:val="24"/>
                    <w:szCs w:val="24"/>
                  </w:rPr>
                  <w:t>hown in blue</w:t>
                </w:r>
                <w:r w:rsidR="00CA0028" w:rsidRPr="00D776BC">
                  <w:rPr>
                    <w:rFonts w:eastAsia="Calibri" w:cstheme="minorHAnsi"/>
                    <w:color w:val="auto"/>
                    <w:sz w:val="24"/>
                    <w:szCs w:val="24"/>
                  </w:rPr>
                  <w:t>)</w:t>
                </w:r>
                <w:r w:rsidRPr="00D776BC">
                  <w:rPr>
                    <w:rFonts w:eastAsia="Calibri" w:cstheme="minorHAnsi"/>
                    <w:color w:val="auto"/>
                    <w:sz w:val="24"/>
                    <w:szCs w:val="24"/>
                  </w:rPr>
                  <w:t>:</w:t>
                </w:r>
              </w:p>
              <w:p w14:paraId="272273C3" w14:textId="64AEEB40" w:rsidR="001D1ED9" w:rsidRPr="00D776BC" w:rsidRDefault="001D1ED9" w:rsidP="00CA0028">
                <w:pPr>
                  <w:pStyle w:val="ListParagraph"/>
                  <w:widowControl w:val="0"/>
                  <w:numPr>
                    <w:ilvl w:val="0"/>
                    <w:numId w:val="21"/>
                  </w:numPr>
                  <w:spacing w:line="276" w:lineRule="auto"/>
                  <w:rPr>
                    <w:rFonts w:eastAsia="Calibri" w:cstheme="minorHAnsi"/>
                    <w:b w:val="0"/>
                    <w:color w:val="auto"/>
                    <w:sz w:val="24"/>
                    <w:szCs w:val="24"/>
                  </w:rPr>
                </w:pPr>
                <w:r w:rsidRPr="00D776BC">
                  <w:rPr>
                    <w:rFonts w:eastAsia="Calibri" w:cstheme="minorHAnsi"/>
                    <w:color w:val="auto"/>
                    <w:sz w:val="24"/>
                    <w:szCs w:val="24"/>
                  </w:rPr>
                  <w:t>Generate</w:t>
                </w:r>
                <w:r w:rsidR="008754D4" w:rsidRPr="00D776BC">
                  <w:rPr>
                    <w:rFonts w:eastAsia="Calibri" w:cstheme="minorHAnsi"/>
                    <w:color w:val="auto"/>
                    <w:sz w:val="24"/>
                    <w:szCs w:val="24"/>
                  </w:rPr>
                  <w:t>d</w:t>
                </w:r>
                <w:r w:rsidRPr="00D776BC">
                  <w:rPr>
                    <w:rFonts w:eastAsia="Calibri" w:cstheme="minorHAnsi"/>
                    <w:color w:val="auto"/>
                    <w:sz w:val="24"/>
                    <w:szCs w:val="24"/>
                  </w:rPr>
                  <w:t xml:space="preserve"> an Implementation Plan based on the 5-page validated Implementation Framework </w:t>
                </w:r>
                <w:r w:rsidR="008754D4" w:rsidRPr="00D776BC">
                  <w:rPr>
                    <w:rFonts w:eastAsia="Calibri" w:cstheme="minorHAnsi"/>
                    <w:color w:val="auto"/>
                    <w:sz w:val="24"/>
                    <w:szCs w:val="24"/>
                  </w:rPr>
                  <w:t>for addressing sexual health in a cancer care setting</w:t>
                </w:r>
              </w:p>
              <w:p w14:paraId="6FBFCD03" w14:textId="0DDC6BC8" w:rsidR="001D1ED9" w:rsidRPr="00D776BC" w:rsidRDefault="008754D4" w:rsidP="00CA0028">
                <w:pPr>
                  <w:pStyle w:val="ListParagraph"/>
                  <w:widowControl w:val="0"/>
                  <w:numPr>
                    <w:ilvl w:val="0"/>
                    <w:numId w:val="21"/>
                  </w:numPr>
                  <w:spacing w:line="276" w:lineRule="auto"/>
                  <w:rPr>
                    <w:rFonts w:eastAsia="Calibri" w:cstheme="minorHAnsi"/>
                    <w:color w:val="auto"/>
                    <w:sz w:val="24"/>
                    <w:szCs w:val="24"/>
                  </w:rPr>
                </w:pPr>
                <w:r w:rsidRPr="00D776BC">
                  <w:rPr>
                    <w:rFonts w:eastAsia="Calibri" w:cstheme="minorHAnsi"/>
                    <w:color w:val="auto"/>
                    <w:sz w:val="24"/>
                    <w:szCs w:val="24"/>
                  </w:rPr>
                  <w:t>Pilot programs were planned</w:t>
                </w:r>
                <w:r w:rsidR="001D1ED9" w:rsidRPr="00D776BC">
                  <w:rPr>
                    <w:rFonts w:eastAsia="Calibri" w:cstheme="minorHAnsi"/>
                    <w:color w:val="auto"/>
                    <w:sz w:val="24"/>
                    <w:szCs w:val="24"/>
                  </w:rPr>
                  <w:t xml:space="preserve"> </w:t>
                </w:r>
                <w:r w:rsidR="00912424" w:rsidRPr="00D776BC">
                  <w:rPr>
                    <w:rFonts w:eastAsia="Calibri" w:cstheme="minorHAnsi"/>
                    <w:color w:val="auto"/>
                    <w:sz w:val="24"/>
                    <w:szCs w:val="24"/>
                  </w:rPr>
                  <w:t xml:space="preserve">in one rural, </w:t>
                </w:r>
                <w:r w:rsidR="001D1ED9" w:rsidRPr="00D776BC">
                  <w:rPr>
                    <w:rFonts w:eastAsia="Calibri" w:cstheme="minorHAnsi"/>
                    <w:color w:val="auto"/>
                    <w:sz w:val="24"/>
                    <w:szCs w:val="24"/>
                  </w:rPr>
                  <w:t>and two academic clinics</w:t>
                </w:r>
              </w:p>
              <w:p w14:paraId="2C28EFBE" w14:textId="19424319" w:rsidR="001D1ED9" w:rsidRPr="00D776BC" w:rsidRDefault="00AB53E3" w:rsidP="00CA0028">
                <w:pPr>
                  <w:pStyle w:val="ListParagraph"/>
                  <w:widowControl w:val="0"/>
                  <w:numPr>
                    <w:ilvl w:val="0"/>
                    <w:numId w:val="21"/>
                  </w:numPr>
                  <w:spacing w:line="276" w:lineRule="auto"/>
                  <w:rPr>
                    <w:rFonts w:eastAsia="Calibri" w:cstheme="minorHAnsi"/>
                    <w:b w:val="0"/>
                    <w:color w:val="auto"/>
                    <w:sz w:val="24"/>
                    <w:szCs w:val="24"/>
                  </w:rPr>
                </w:pPr>
                <w:r w:rsidRPr="00D776BC">
                  <w:rPr>
                    <w:rFonts w:cstheme="minorHAnsi"/>
                    <w:color w:val="auto"/>
                    <w:sz w:val="24"/>
                    <w:szCs w:val="24"/>
                  </w:rPr>
                  <w:t>February</w:t>
                </w:r>
                <w:r w:rsidR="00912424" w:rsidRPr="00D776BC">
                  <w:rPr>
                    <w:rFonts w:cstheme="minorHAnsi"/>
                    <w:color w:val="auto"/>
                    <w:sz w:val="24"/>
                    <w:szCs w:val="24"/>
                  </w:rPr>
                  <w:t xml:space="preserve"> 2020</w:t>
                </w:r>
                <w:r w:rsidR="001D1ED9" w:rsidRPr="00D776BC">
                  <w:rPr>
                    <w:rFonts w:cstheme="minorHAnsi"/>
                    <w:color w:val="auto"/>
                    <w:sz w:val="24"/>
                    <w:szCs w:val="24"/>
                  </w:rPr>
                  <w:t xml:space="preserve">: Pilot design, preparation, IRB review, and pre-implementation </w:t>
                </w:r>
                <w:r w:rsidR="001D1ED9" w:rsidRPr="00D776BC">
                  <w:rPr>
                    <w:rFonts w:cstheme="minorHAnsi"/>
                    <w:color w:val="auto"/>
                    <w:sz w:val="24"/>
                    <w:szCs w:val="24"/>
                  </w:rPr>
                  <w:lastRenderedPageBreak/>
                  <w:t xml:space="preserve">assessments </w:t>
                </w:r>
                <w:r w:rsidR="008754D4" w:rsidRPr="00D776BC">
                  <w:rPr>
                    <w:rFonts w:cstheme="minorHAnsi"/>
                    <w:color w:val="auto"/>
                    <w:sz w:val="24"/>
                    <w:szCs w:val="24"/>
                  </w:rPr>
                  <w:t xml:space="preserve">were </w:t>
                </w:r>
                <w:r w:rsidR="001D1ED9" w:rsidRPr="00D776BC">
                  <w:rPr>
                    <w:rFonts w:cstheme="minorHAnsi"/>
                    <w:color w:val="auto"/>
                    <w:sz w:val="24"/>
                    <w:szCs w:val="24"/>
                  </w:rPr>
                  <w:t>completed</w:t>
                </w:r>
                <w:r w:rsidR="008754D4" w:rsidRPr="00D776BC">
                  <w:rPr>
                    <w:rFonts w:cstheme="minorHAnsi"/>
                    <w:color w:val="auto"/>
                    <w:sz w:val="24"/>
                    <w:szCs w:val="24"/>
                  </w:rPr>
                  <w:t xml:space="preserve"> for the first pilot location-UIHC Urology</w:t>
                </w:r>
              </w:p>
              <w:p w14:paraId="3982050B" w14:textId="74A1AF38" w:rsidR="001D1ED9" w:rsidRPr="00D776BC" w:rsidRDefault="00912424" w:rsidP="00CA0028">
                <w:pPr>
                  <w:pStyle w:val="ListParagraph"/>
                  <w:widowControl w:val="0"/>
                  <w:numPr>
                    <w:ilvl w:val="0"/>
                    <w:numId w:val="21"/>
                  </w:numPr>
                  <w:spacing w:line="276" w:lineRule="auto"/>
                  <w:rPr>
                    <w:rFonts w:eastAsia="Calibri" w:cstheme="minorHAnsi"/>
                    <w:b w:val="0"/>
                    <w:color w:val="auto"/>
                    <w:sz w:val="24"/>
                    <w:szCs w:val="24"/>
                  </w:rPr>
                </w:pPr>
                <w:r w:rsidRPr="00D776BC">
                  <w:rPr>
                    <w:rFonts w:cstheme="minorHAnsi"/>
                    <w:sz w:val="24"/>
                    <w:szCs w:val="24"/>
                  </w:rPr>
                  <w:t>March 1</w:t>
                </w:r>
                <w:r w:rsidRPr="00D776BC">
                  <w:rPr>
                    <w:rFonts w:cstheme="minorHAnsi"/>
                    <w:sz w:val="24"/>
                    <w:szCs w:val="24"/>
                    <w:vertAlign w:val="superscript"/>
                  </w:rPr>
                  <w:t>st</w:t>
                </w:r>
                <w:r w:rsidR="0078130E" w:rsidRPr="00D776BC">
                  <w:rPr>
                    <w:rFonts w:cstheme="minorHAnsi"/>
                    <w:sz w:val="24"/>
                    <w:szCs w:val="24"/>
                  </w:rPr>
                  <w:t>,</w:t>
                </w:r>
                <w:r w:rsidRPr="00D776BC">
                  <w:rPr>
                    <w:rFonts w:cstheme="minorHAnsi"/>
                    <w:sz w:val="24"/>
                    <w:szCs w:val="24"/>
                  </w:rPr>
                  <w:t xml:space="preserve"> 2020-</w:t>
                </w:r>
                <w:r w:rsidR="001D1ED9" w:rsidRPr="00D776BC">
                  <w:rPr>
                    <w:rFonts w:cstheme="minorHAnsi"/>
                    <w:sz w:val="24"/>
                    <w:szCs w:val="24"/>
                  </w:rPr>
                  <w:t>Pilot roll out</w:t>
                </w:r>
                <w:r w:rsidRPr="00D776BC">
                  <w:rPr>
                    <w:rFonts w:cstheme="minorHAnsi"/>
                    <w:sz w:val="24"/>
                    <w:szCs w:val="24"/>
                  </w:rPr>
                  <w:t xml:space="preserve"> (</w:t>
                </w:r>
                <w:r w:rsidR="00AB53E3" w:rsidRPr="00D776BC">
                  <w:rPr>
                    <w:rFonts w:cstheme="minorHAnsi"/>
                    <w:sz w:val="24"/>
                    <w:szCs w:val="24"/>
                  </w:rPr>
                  <w:t>P</w:t>
                </w:r>
                <w:r w:rsidRPr="00D776BC">
                  <w:rPr>
                    <w:rFonts w:cstheme="minorHAnsi"/>
                    <w:sz w:val="24"/>
                    <w:szCs w:val="24"/>
                  </w:rPr>
                  <w:t xml:space="preserve">ostponed </w:t>
                </w:r>
                <w:r w:rsidR="001E3926" w:rsidRPr="00D776BC">
                  <w:rPr>
                    <w:rFonts w:cstheme="minorHAnsi"/>
                    <w:sz w:val="24"/>
                    <w:szCs w:val="24"/>
                  </w:rPr>
                  <w:t>to July 202 due to pandemic</w:t>
                </w:r>
                <w:r w:rsidRPr="00D776BC">
                  <w:rPr>
                    <w:rFonts w:cstheme="minorHAnsi"/>
                    <w:sz w:val="24"/>
                    <w:szCs w:val="24"/>
                  </w:rPr>
                  <w:t>)</w:t>
                </w:r>
              </w:p>
              <w:p w14:paraId="2589492B" w14:textId="5C112A52" w:rsidR="00AB53E3" w:rsidRPr="00D776BC" w:rsidRDefault="008754D4" w:rsidP="00CA0028">
                <w:pPr>
                  <w:pStyle w:val="ListParagraph"/>
                  <w:widowControl w:val="0"/>
                  <w:numPr>
                    <w:ilvl w:val="0"/>
                    <w:numId w:val="21"/>
                  </w:numPr>
                  <w:spacing w:line="276" w:lineRule="auto"/>
                  <w:rPr>
                    <w:rFonts w:eastAsia="Calibri" w:cstheme="minorHAnsi"/>
                    <w:sz w:val="24"/>
                    <w:szCs w:val="24"/>
                  </w:rPr>
                </w:pPr>
                <w:r w:rsidRPr="00D776BC">
                  <w:rPr>
                    <w:rFonts w:eastAsia="Calibri" w:cstheme="minorHAnsi"/>
                    <w:sz w:val="24"/>
                    <w:szCs w:val="24"/>
                  </w:rPr>
                  <w:t xml:space="preserve">The </w:t>
                </w:r>
                <w:r w:rsidR="00AB53E3" w:rsidRPr="00D776BC">
                  <w:rPr>
                    <w:rFonts w:eastAsia="Calibri" w:cstheme="minorHAnsi"/>
                    <w:sz w:val="24"/>
                    <w:szCs w:val="24"/>
                  </w:rPr>
                  <w:t xml:space="preserve">second statewide </w:t>
                </w:r>
                <w:r w:rsidR="00AB53E3" w:rsidRPr="00D776BC">
                  <w:rPr>
                    <w:rFonts w:eastAsia="Calibri" w:cstheme="minorHAnsi"/>
                    <w:sz w:val="24"/>
                    <w:szCs w:val="24"/>
                    <w:u w:val="single"/>
                  </w:rPr>
                  <w:t>All of Me</w:t>
                </w:r>
                <w:r w:rsidR="00AB53E3" w:rsidRPr="00D776BC">
                  <w:rPr>
                    <w:rFonts w:eastAsia="Calibri" w:cstheme="minorHAnsi"/>
                    <w:sz w:val="24"/>
                    <w:szCs w:val="24"/>
                  </w:rPr>
                  <w:t xml:space="preserve"> Conference </w:t>
                </w:r>
                <w:r w:rsidRPr="00D776BC">
                  <w:rPr>
                    <w:rFonts w:eastAsia="Calibri" w:cstheme="minorHAnsi"/>
                    <w:sz w:val="24"/>
                    <w:szCs w:val="24"/>
                  </w:rPr>
                  <w:t>planned for</w:t>
                </w:r>
                <w:r w:rsidR="00AB53E3" w:rsidRPr="00D776BC">
                  <w:rPr>
                    <w:rFonts w:eastAsia="Calibri" w:cstheme="minorHAnsi"/>
                    <w:sz w:val="24"/>
                    <w:szCs w:val="24"/>
                  </w:rPr>
                  <w:t xml:space="preserve"> May 8</w:t>
                </w:r>
                <w:r w:rsidR="00AB53E3" w:rsidRPr="00D776BC">
                  <w:rPr>
                    <w:rFonts w:eastAsia="Calibri" w:cstheme="minorHAnsi"/>
                    <w:sz w:val="24"/>
                    <w:szCs w:val="24"/>
                    <w:vertAlign w:val="superscript"/>
                  </w:rPr>
                  <w:t>th</w:t>
                </w:r>
                <w:r w:rsidR="00AB53E3" w:rsidRPr="00D776BC">
                  <w:rPr>
                    <w:rFonts w:eastAsia="Calibri" w:cstheme="minorHAnsi"/>
                    <w:sz w:val="24"/>
                    <w:szCs w:val="24"/>
                  </w:rPr>
                  <w:t xml:space="preserve">, 2020 </w:t>
                </w:r>
                <w:r w:rsidR="001E3926" w:rsidRPr="00D776BC">
                  <w:rPr>
                    <w:rFonts w:eastAsia="Calibri" w:cstheme="minorHAnsi"/>
                    <w:sz w:val="24"/>
                    <w:szCs w:val="24"/>
                  </w:rPr>
                  <w:t xml:space="preserve">(Postponed due to </w:t>
                </w:r>
                <w:r w:rsidR="00AB53E3" w:rsidRPr="00D776BC">
                  <w:rPr>
                    <w:rFonts w:eastAsia="Calibri" w:cstheme="minorHAnsi"/>
                    <w:sz w:val="24"/>
                    <w:szCs w:val="24"/>
                  </w:rPr>
                  <w:t>pandemic-date TBD)</w:t>
                </w:r>
              </w:p>
              <w:p w14:paraId="015A51C6" w14:textId="4917D0AF" w:rsidR="00AB53E3" w:rsidRPr="00D776BC" w:rsidRDefault="00AB53E3" w:rsidP="00CA0028">
                <w:pPr>
                  <w:pStyle w:val="ListParagraph"/>
                  <w:widowControl w:val="0"/>
                  <w:numPr>
                    <w:ilvl w:val="0"/>
                    <w:numId w:val="21"/>
                  </w:numPr>
                  <w:spacing w:line="276" w:lineRule="auto"/>
                  <w:rPr>
                    <w:rFonts w:eastAsia="Calibri" w:cstheme="minorHAnsi"/>
                    <w:sz w:val="24"/>
                    <w:szCs w:val="24"/>
                  </w:rPr>
                </w:pPr>
                <w:r w:rsidRPr="00D776BC">
                  <w:rPr>
                    <w:rFonts w:eastAsia="Calibri" w:cstheme="minorHAnsi"/>
                    <w:color w:val="auto"/>
                    <w:sz w:val="24"/>
                    <w:szCs w:val="24"/>
                  </w:rPr>
                  <w:t>Interview content experts and present cases during quarterly conference calls</w:t>
                </w:r>
                <w:r w:rsidR="008754D4" w:rsidRPr="00D776BC">
                  <w:rPr>
                    <w:rFonts w:eastAsia="Calibri" w:cstheme="minorHAnsi"/>
                    <w:color w:val="auto"/>
                    <w:sz w:val="24"/>
                    <w:szCs w:val="24"/>
                  </w:rPr>
                  <w:t xml:space="preserve">-all but last quarter was completed </w:t>
                </w:r>
                <w:r w:rsidR="00977A76" w:rsidRPr="00D776BC">
                  <w:rPr>
                    <w:rFonts w:eastAsia="Calibri" w:cstheme="minorHAnsi"/>
                    <w:sz w:val="24"/>
                    <w:szCs w:val="24"/>
                  </w:rPr>
                  <w:t>(last quarter call postponed)</w:t>
                </w:r>
              </w:p>
              <w:p w14:paraId="28E6D595" w14:textId="00FFD1BB" w:rsidR="001D1ED9" w:rsidRPr="00D776BC" w:rsidRDefault="001D1ED9" w:rsidP="00CA0028">
                <w:pPr>
                  <w:pStyle w:val="ListParagraph"/>
                  <w:widowControl w:val="0"/>
                  <w:numPr>
                    <w:ilvl w:val="0"/>
                    <w:numId w:val="21"/>
                  </w:numPr>
                  <w:spacing w:line="276" w:lineRule="auto"/>
                  <w:rPr>
                    <w:rFonts w:eastAsia="Calibri" w:cstheme="minorHAnsi"/>
                    <w:color w:val="auto"/>
                    <w:sz w:val="24"/>
                    <w:szCs w:val="24"/>
                  </w:rPr>
                </w:pPr>
                <w:r w:rsidRPr="00D776BC">
                  <w:rPr>
                    <w:rFonts w:eastAsia="Calibri" w:cstheme="minorHAnsi"/>
                    <w:color w:val="auto"/>
                    <w:sz w:val="24"/>
                    <w:szCs w:val="24"/>
                  </w:rPr>
                  <w:t>Build on existing momentum and demonstrate continued responsiveness to provider requests:</w:t>
                </w:r>
              </w:p>
              <w:p w14:paraId="6CF33E98" w14:textId="5079FC81" w:rsidR="00AB53E3" w:rsidRPr="00D776BC" w:rsidRDefault="008754D4" w:rsidP="00CA0028">
                <w:pPr>
                  <w:pStyle w:val="ListParagraph"/>
                  <w:widowControl w:val="0"/>
                  <w:numPr>
                    <w:ilvl w:val="0"/>
                    <w:numId w:val="21"/>
                  </w:numPr>
                  <w:spacing w:line="276" w:lineRule="auto"/>
                  <w:rPr>
                    <w:rFonts w:eastAsia="Calibri" w:cstheme="minorHAnsi"/>
                    <w:color w:val="auto"/>
                    <w:sz w:val="24"/>
                    <w:szCs w:val="24"/>
                  </w:rPr>
                </w:pPr>
                <w:r w:rsidRPr="00D776BC">
                  <w:rPr>
                    <w:rFonts w:eastAsia="Calibri" w:cstheme="minorHAnsi"/>
                    <w:color w:val="auto"/>
                    <w:sz w:val="24"/>
                    <w:szCs w:val="24"/>
                  </w:rPr>
                  <w:t>Continue to Develop and add</w:t>
                </w:r>
                <w:r w:rsidR="001D1ED9" w:rsidRPr="00D776BC">
                  <w:rPr>
                    <w:rFonts w:eastAsia="Calibri" w:cstheme="minorHAnsi"/>
                    <w:color w:val="auto"/>
                    <w:sz w:val="24"/>
                    <w:szCs w:val="24"/>
                  </w:rPr>
                  <w:t xml:space="preserve"> requested provider materials to the </w:t>
                </w:r>
                <w:r w:rsidRPr="00D776BC">
                  <w:rPr>
                    <w:rFonts w:eastAsia="Calibri" w:cstheme="minorHAnsi"/>
                    <w:color w:val="auto"/>
                    <w:sz w:val="24"/>
                    <w:szCs w:val="24"/>
                  </w:rPr>
                  <w:t xml:space="preserve">project </w:t>
                </w:r>
                <w:r w:rsidR="001D1ED9" w:rsidRPr="00D776BC">
                  <w:rPr>
                    <w:rFonts w:eastAsia="Calibri" w:cstheme="minorHAnsi"/>
                    <w:color w:val="auto"/>
                    <w:sz w:val="24"/>
                    <w:szCs w:val="24"/>
                  </w:rPr>
                  <w:t xml:space="preserve">website </w:t>
                </w:r>
              </w:p>
              <w:p w14:paraId="544F4254" w14:textId="16D014AF" w:rsidR="001D1ED9" w:rsidRPr="00D776BC" w:rsidRDefault="001D1ED9" w:rsidP="001603D5">
                <w:pPr>
                  <w:pStyle w:val="ListParagraph"/>
                  <w:widowControl w:val="0"/>
                  <w:spacing w:line="276" w:lineRule="auto"/>
                  <w:ind w:left="1134"/>
                  <w:rPr>
                    <w:rFonts w:eastAsia="Calibri" w:cstheme="minorHAnsi"/>
                    <w:color w:val="auto"/>
                    <w:sz w:val="24"/>
                    <w:szCs w:val="24"/>
                  </w:rPr>
                </w:pPr>
                <w:r w:rsidRPr="00D776BC">
                  <w:rPr>
                    <w:rFonts w:eastAsia="Calibri" w:cstheme="minorHAnsi"/>
                    <w:color w:val="auto"/>
                    <w:sz w:val="24"/>
                    <w:szCs w:val="24"/>
                  </w:rPr>
                  <w:t xml:space="preserve">                                                          </w:t>
                </w:r>
                <w:r w:rsidR="001603D5" w:rsidRPr="00D776BC">
                  <w:rPr>
                    <w:rFonts w:eastAsia="Calibri" w:cstheme="minorHAnsi"/>
                    <w:color w:val="auto"/>
                    <w:sz w:val="24"/>
                    <w:szCs w:val="24"/>
                  </w:rPr>
                  <w:t xml:space="preserve">                               </w:t>
                </w:r>
              </w:p>
              <w:p w14:paraId="0DCD5422" w14:textId="745FAC88" w:rsidR="000F138B" w:rsidRPr="00D776BC" w:rsidRDefault="00CA0028" w:rsidP="000F138B">
                <w:pPr>
                  <w:pStyle w:val="ListParagraph"/>
                  <w:widowControl w:val="0"/>
                  <w:spacing w:line="276" w:lineRule="auto"/>
                  <w:ind w:left="72"/>
                  <w:rPr>
                    <w:rFonts w:eastAsia="Calibri" w:cstheme="minorHAnsi"/>
                    <w:color w:val="auto"/>
                    <w:sz w:val="24"/>
                    <w:szCs w:val="24"/>
                  </w:rPr>
                </w:pPr>
                <w:r w:rsidRPr="00D776BC">
                  <w:rPr>
                    <w:rFonts w:eastAsia="Calibri" w:cstheme="minorHAnsi"/>
                    <w:color w:val="auto"/>
                    <w:sz w:val="24"/>
                    <w:szCs w:val="24"/>
                  </w:rPr>
                  <w:t>While the FY20 activities started to</w:t>
                </w:r>
                <w:r w:rsidR="001D1ED9" w:rsidRPr="00D776BC">
                  <w:rPr>
                    <w:rFonts w:eastAsia="Calibri" w:cstheme="minorHAnsi"/>
                    <w:color w:val="auto"/>
                    <w:sz w:val="24"/>
                    <w:szCs w:val="24"/>
                  </w:rPr>
                  <w:t xml:space="preserve"> build momentum in anticipation of the statewide plan, </w:t>
                </w:r>
                <w:r w:rsidR="000F138B" w:rsidRPr="00D776BC">
                  <w:rPr>
                    <w:rFonts w:eastAsia="Calibri" w:cstheme="minorHAnsi"/>
                    <w:color w:val="auto"/>
                    <w:sz w:val="24"/>
                    <w:szCs w:val="24"/>
                  </w:rPr>
                  <w:t xml:space="preserve">FY21 objectives and activities will include uncompleted items from </w:t>
                </w:r>
                <w:r w:rsidR="00FD7112" w:rsidRPr="00D776BC">
                  <w:rPr>
                    <w:rFonts w:eastAsia="Calibri" w:cstheme="minorHAnsi"/>
                    <w:color w:val="auto"/>
                    <w:sz w:val="24"/>
                    <w:szCs w:val="24"/>
                  </w:rPr>
                  <w:t>FY20, postponed due to pandemic and resulted in need to reformat materials to exclusively virtual learning.</w:t>
                </w:r>
              </w:p>
              <w:p w14:paraId="6C0B2715" w14:textId="3284C014" w:rsidR="00CA0028" w:rsidRPr="00D776BC" w:rsidRDefault="000F138B" w:rsidP="00CA0028">
                <w:pPr>
                  <w:pStyle w:val="ListParagraph"/>
                  <w:widowControl w:val="0"/>
                  <w:spacing w:line="276" w:lineRule="auto"/>
                  <w:ind w:left="72"/>
                  <w:rPr>
                    <w:rFonts w:eastAsia="Calibri" w:cstheme="minorHAnsi"/>
                    <w:color w:val="auto"/>
                    <w:sz w:val="24"/>
                    <w:szCs w:val="24"/>
                  </w:rPr>
                </w:pPr>
                <w:r w:rsidRPr="00D776BC">
                  <w:rPr>
                    <w:rFonts w:eastAsia="Calibri" w:cstheme="minorHAnsi"/>
                    <w:color w:val="auto"/>
                    <w:sz w:val="24"/>
                    <w:szCs w:val="24"/>
                  </w:rPr>
                  <w:t>FY21 pilot programs and conference presentations need to be completed and uploaded to the project site before the statewide rollout of the Implementation Plan. Activities to be completed in FY21 are listed below:</w:t>
                </w:r>
              </w:p>
              <w:p w14:paraId="39A5A19C" w14:textId="0417E12D" w:rsidR="00CA0028" w:rsidRPr="00D776BC" w:rsidRDefault="00CA0028" w:rsidP="00CA0028">
                <w:pPr>
                  <w:pStyle w:val="ListParagraph"/>
                  <w:widowControl w:val="0"/>
                  <w:numPr>
                    <w:ilvl w:val="0"/>
                    <w:numId w:val="21"/>
                  </w:numPr>
                  <w:spacing w:line="276" w:lineRule="auto"/>
                  <w:rPr>
                    <w:rFonts w:eastAsia="Calibri" w:cstheme="minorHAnsi"/>
                    <w:color w:val="auto"/>
                    <w:sz w:val="24"/>
                    <w:szCs w:val="24"/>
                  </w:rPr>
                </w:pPr>
                <w:r w:rsidRPr="00D776BC">
                  <w:rPr>
                    <w:rFonts w:cstheme="minorHAnsi"/>
                    <w:color w:val="auto"/>
                    <w:sz w:val="24"/>
                    <w:szCs w:val="24"/>
                  </w:rPr>
                  <w:t>NEW pilot rollout-July 1</w:t>
                </w:r>
                <w:r w:rsidRPr="00D776BC">
                  <w:rPr>
                    <w:rFonts w:cstheme="minorHAnsi"/>
                    <w:color w:val="auto"/>
                    <w:sz w:val="24"/>
                    <w:szCs w:val="24"/>
                    <w:vertAlign w:val="superscript"/>
                  </w:rPr>
                  <w:t>st</w:t>
                </w:r>
                <w:r w:rsidRPr="00D776BC">
                  <w:rPr>
                    <w:rFonts w:cstheme="minorHAnsi"/>
                    <w:color w:val="auto"/>
                    <w:sz w:val="24"/>
                    <w:szCs w:val="24"/>
                  </w:rPr>
                  <w:t>, 2020 UIHC Urology Clinic/Men’s Health</w:t>
                </w:r>
                <w:r w:rsidR="00FD7112" w:rsidRPr="00D776BC">
                  <w:rPr>
                    <w:rFonts w:cstheme="minorHAnsi"/>
                    <w:color w:val="auto"/>
                    <w:sz w:val="24"/>
                    <w:szCs w:val="24"/>
                  </w:rPr>
                  <w:t>-final training date August 14, 2020</w:t>
                </w:r>
              </w:p>
              <w:p w14:paraId="2235A694" w14:textId="1A140016" w:rsidR="00CA0028" w:rsidRPr="00D776BC" w:rsidRDefault="00CA0028" w:rsidP="00CA0028">
                <w:pPr>
                  <w:pStyle w:val="ListParagraph"/>
                  <w:widowControl w:val="0"/>
                  <w:numPr>
                    <w:ilvl w:val="0"/>
                    <w:numId w:val="21"/>
                  </w:numPr>
                  <w:spacing w:line="276" w:lineRule="auto"/>
                  <w:rPr>
                    <w:rFonts w:eastAsia="Calibri" w:cstheme="minorHAnsi"/>
                    <w:color w:val="auto"/>
                    <w:sz w:val="24"/>
                    <w:szCs w:val="24"/>
                  </w:rPr>
                </w:pPr>
                <w:r w:rsidRPr="00D776BC">
                  <w:rPr>
                    <w:rFonts w:cstheme="minorHAnsi"/>
                    <w:color w:val="auto"/>
                    <w:sz w:val="24"/>
                    <w:szCs w:val="24"/>
                  </w:rPr>
                  <w:t>NEW pilot rollout-September 22</w:t>
                </w:r>
                <w:r w:rsidRPr="00D776BC">
                  <w:rPr>
                    <w:rFonts w:cstheme="minorHAnsi"/>
                    <w:color w:val="auto"/>
                    <w:sz w:val="24"/>
                    <w:szCs w:val="24"/>
                    <w:vertAlign w:val="superscript"/>
                  </w:rPr>
                  <w:t>nd</w:t>
                </w:r>
                <w:r w:rsidRPr="00D776BC">
                  <w:rPr>
                    <w:rFonts w:cstheme="minorHAnsi"/>
                    <w:color w:val="auto"/>
                    <w:sz w:val="24"/>
                    <w:szCs w:val="24"/>
                  </w:rPr>
                  <w:t>, 2020- St Anthony’s Regional Hospital</w:t>
                </w:r>
                <w:r w:rsidR="00FD7112" w:rsidRPr="00D776BC">
                  <w:rPr>
                    <w:rFonts w:cstheme="minorHAnsi"/>
                    <w:color w:val="auto"/>
                    <w:sz w:val="24"/>
                    <w:szCs w:val="24"/>
                  </w:rPr>
                  <w:t>-(Agenda based on participant survey resulting in 9-weeks of pilot modules -attached)</w:t>
                </w:r>
              </w:p>
              <w:p w14:paraId="1DFA6B63" w14:textId="28CED638" w:rsidR="00CA0028" w:rsidRPr="00D776BC" w:rsidRDefault="00CA0028" w:rsidP="00CA0028">
                <w:pPr>
                  <w:pStyle w:val="ListParagraph"/>
                  <w:widowControl w:val="0"/>
                  <w:numPr>
                    <w:ilvl w:val="0"/>
                    <w:numId w:val="21"/>
                  </w:numPr>
                  <w:spacing w:line="276" w:lineRule="auto"/>
                  <w:rPr>
                    <w:rFonts w:eastAsia="Calibri" w:cstheme="minorHAnsi"/>
                    <w:b w:val="0"/>
                    <w:color w:val="auto"/>
                    <w:sz w:val="24"/>
                    <w:szCs w:val="24"/>
                  </w:rPr>
                </w:pPr>
                <w:r w:rsidRPr="00D776BC">
                  <w:rPr>
                    <w:rFonts w:cstheme="minorHAnsi"/>
                    <w:color w:val="auto"/>
                    <w:sz w:val="24"/>
                    <w:szCs w:val="24"/>
                  </w:rPr>
                  <w:t>NEW pilot rollout tentatively planned for January 2021-UIHC Gyn/Onc Clinic</w:t>
                </w:r>
                <w:r w:rsidR="00FD7112" w:rsidRPr="00D776BC">
                  <w:rPr>
                    <w:rFonts w:cstheme="minorHAnsi"/>
                    <w:color w:val="auto"/>
                    <w:sz w:val="24"/>
                    <w:szCs w:val="24"/>
                  </w:rPr>
                  <w:t xml:space="preserve"> (Agenda based on survey of participants -Attached)</w:t>
                </w:r>
              </w:p>
              <w:p w14:paraId="091F69B9" w14:textId="4BF05F08" w:rsidR="00CA0028" w:rsidRPr="00D776BC" w:rsidRDefault="00CA0028" w:rsidP="00CA0028">
                <w:pPr>
                  <w:pStyle w:val="ListParagraph"/>
                  <w:widowControl w:val="0"/>
                  <w:numPr>
                    <w:ilvl w:val="0"/>
                    <w:numId w:val="21"/>
                  </w:numPr>
                  <w:spacing w:line="276" w:lineRule="auto"/>
                  <w:rPr>
                    <w:rFonts w:eastAsia="Calibri" w:cstheme="minorHAnsi"/>
                    <w:color w:val="auto"/>
                    <w:sz w:val="24"/>
                    <w:szCs w:val="24"/>
                  </w:rPr>
                </w:pPr>
                <w:r w:rsidRPr="00D776BC">
                  <w:rPr>
                    <w:rFonts w:eastAsia="Calibri" w:cstheme="minorHAnsi"/>
                    <w:color w:val="auto"/>
                    <w:sz w:val="24"/>
                    <w:szCs w:val="24"/>
                  </w:rPr>
                  <w:t xml:space="preserve">Host a second statewide </w:t>
                </w:r>
                <w:r w:rsidRPr="00D776BC">
                  <w:rPr>
                    <w:rFonts w:eastAsia="Calibri" w:cstheme="minorHAnsi"/>
                    <w:color w:val="auto"/>
                    <w:sz w:val="24"/>
                    <w:szCs w:val="24"/>
                    <w:u w:val="single"/>
                  </w:rPr>
                  <w:t>All of Me</w:t>
                </w:r>
                <w:r w:rsidRPr="00D776BC">
                  <w:rPr>
                    <w:rFonts w:eastAsia="Calibri" w:cstheme="minorHAnsi"/>
                    <w:color w:val="auto"/>
                    <w:sz w:val="24"/>
                    <w:szCs w:val="24"/>
                  </w:rPr>
                  <w:t xml:space="preserve"> Conference in late 2020</w:t>
                </w:r>
                <w:r w:rsidR="000F138B" w:rsidRPr="00D776BC">
                  <w:rPr>
                    <w:rFonts w:eastAsia="Calibri" w:cstheme="minorHAnsi"/>
                    <w:color w:val="auto"/>
                    <w:sz w:val="24"/>
                    <w:szCs w:val="24"/>
                  </w:rPr>
                  <w:t>/early 2021</w:t>
                </w:r>
                <w:r w:rsidR="00FE7D37" w:rsidRPr="00D776BC">
                  <w:rPr>
                    <w:rFonts w:eastAsia="Calibri" w:cstheme="minorHAnsi"/>
                    <w:color w:val="auto"/>
                    <w:sz w:val="24"/>
                    <w:szCs w:val="24"/>
                  </w:rPr>
                  <w:t>. All presentations and materials to be added to the project website</w:t>
                </w:r>
                <w:r w:rsidR="000F138B" w:rsidRPr="00D776BC">
                  <w:rPr>
                    <w:rFonts w:eastAsia="Calibri" w:cstheme="minorHAnsi"/>
                    <w:color w:val="auto"/>
                    <w:sz w:val="24"/>
                    <w:szCs w:val="24"/>
                  </w:rPr>
                  <w:t xml:space="preserve"> in preparation of the statewide rollout</w:t>
                </w:r>
              </w:p>
              <w:p w14:paraId="61CC8393" w14:textId="3B45095A" w:rsidR="00CA0028" w:rsidRPr="00D776BC" w:rsidRDefault="001603D5" w:rsidP="00CA0028">
                <w:pPr>
                  <w:pStyle w:val="ListParagraph"/>
                  <w:widowControl w:val="0"/>
                  <w:numPr>
                    <w:ilvl w:val="0"/>
                    <w:numId w:val="21"/>
                  </w:numPr>
                  <w:spacing w:line="276" w:lineRule="auto"/>
                  <w:rPr>
                    <w:rFonts w:eastAsia="Calibri" w:cstheme="minorHAnsi"/>
                    <w:b w:val="0"/>
                    <w:color w:val="auto"/>
                    <w:sz w:val="24"/>
                    <w:szCs w:val="24"/>
                  </w:rPr>
                </w:pPr>
                <w:r w:rsidRPr="00D776BC">
                  <w:rPr>
                    <w:rFonts w:cstheme="minorHAnsi"/>
                    <w:color w:val="auto"/>
                    <w:sz w:val="24"/>
                    <w:szCs w:val="24"/>
                  </w:rPr>
                  <w:t>Write</w:t>
                </w:r>
                <w:r w:rsidR="00CA0028" w:rsidRPr="00D776BC">
                  <w:rPr>
                    <w:rFonts w:cstheme="minorHAnsi"/>
                    <w:color w:val="auto"/>
                    <w:sz w:val="24"/>
                    <w:szCs w:val="24"/>
                  </w:rPr>
                  <w:t xml:space="preserve"> summaries of site-specific pilot outcomes/process/lessons learned submitted to Iowa Cancer Consortium-March 2021</w:t>
                </w:r>
              </w:p>
              <w:p w14:paraId="7FB06E66" w14:textId="76DAC3D2" w:rsidR="001D1ED9" w:rsidRPr="00D776BC" w:rsidRDefault="001603D5" w:rsidP="001603D5">
                <w:pPr>
                  <w:pStyle w:val="ListParagraph"/>
                  <w:widowControl w:val="0"/>
                  <w:numPr>
                    <w:ilvl w:val="0"/>
                    <w:numId w:val="21"/>
                  </w:numPr>
                  <w:rPr>
                    <w:rFonts w:eastAsia="Calibri" w:cstheme="minorHAnsi"/>
                    <w:color w:val="auto"/>
                    <w:sz w:val="24"/>
                    <w:szCs w:val="24"/>
                  </w:rPr>
                </w:pPr>
                <w:r w:rsidRPr="00D776BC">
                  <w:rPr>
                    <w:rFonts w:eastAsia="Calibri" w:cstheme="minorHAnsi"/>
                    <w:color w:val="auto"/>
                    <w:sz w:val="24"/>
                    <w:szCs w:val="24"/>
                  </w:rPr>
                  <w:t>A</w:t>
                </w:r>
                <w:r w:rsidR="001D1ED9" w:rsidRPr="00D776BC">
                  <w:rPr>
                    <w:rFonts w:eastAsia="Calibri" w:cstheme="minorHAnsi"/>
                    <w:color w:val="auto"/>
                    <w:sz w:val="24"/>
                    <w:szCs w:val="24"/>
                  </w:rPr>
                  <w:t>dditional outreach to oncologists and other physicians and who care for Iowans impacted by cancer, an incentivization strategy that includes the entire clinical oncology team, not just the current target group, and additional efforts to reach Iowan’s impacted by cancer.</w:t>
                </w:r>
              </w:p>
              <w:p w14:paraId="2DEFD11A" w14:textId="70481699" w:rsidR="001603D5" w:rsidRPr="00D776BC" w:rsidRDefault="001603D5" w:rsidP="001603D5">
                <w:pPr>
                  <w:pStyle w:val="ListParagraph"/>
                  <w:widowControl w:val="0"/>
                  <w:numPr>
                    <w:ilvl w:val="0"/>
                    <w:numId w:val="21"/>
                  </w:numPr>
                  <w:rPr>
                    <w:rFonts w:eastAsia="Calibri" w:cstheme="minorHAnsi"/>
                    <w:color w:val="auto"/>
                    <w:sz w:val="24"/>
                    <w:szCs w:val="24"/>
                  </w:rPr>
                </w:pPr>
                <w:r w:rsidRPr="00D776BC">
                  <w:rPr>
                    <w:rFonts w:eastAsia="Calibri" w:cstheme="minorHAnsi"/>
                    <w:color w:val="auto"/>
                    <w:sz w:val="24"/>
                    <w:szCs w:val="24"/>
                  </w:rPr>
                  <w:t>Patient Brochure translated in two additional languages to reach more minority populations in Iowan</w:t>
                </w:r>
              </w:p>
              <w:p w14:paraId="204F490F" w14:textId="39482875" w:rsidR="00651C4F" w:rsidRPr="00D776BC" w:rsidRDefault="001603D5" w:rsidP="00FE7D37">
                <w:pPr>
                  <w:widowControl w:val="0"/>
                  <w:spacing w:line="276" w:lineRule="auto"/>
                  <w:rPr>
                    <w:rFonts w:eastAsia="Calibri" w:cstheme="minorHAnsi"/>
                    <w:color w:val="auto"/>
                    <w:sz w:val="24"/>
                    <w:szCs w:val="24"/>
                  </w:rPr>
                </w:pPr>
                <w:r w:rsidRPr="00D776BC">
                  <w:rPr>
                    <w:rFonts w:eastAsia="Calibri" w:cstheme="minorHAnsi"/>
                    <w:color w:val="auto"/>
                    <w:sz w:val="24"/>
                    <w:szCs w:val="24"/>
                  </w:rPr>
                  <w:t>The implementation pilots will be evaluated with pre- and post- provider acceptability and confidence assessments. Together, the pilot evaluations and provider implementation experiences, along with a short public health video will all inform a statewide Implementation Plan that will be finished and rolled out in FY21</w:t>
                </w:r>
              </w:p>
            </w:sdtContent>
          </w:sdt>
        </w:tc>
      </w:tr>
      <w:tr w:rsidR="00F178FC" w:rsidRPr="00D776BC" w14:paraId="4E629FCC" w14:textId="77777777" w:rsidTr="00977A76">
        <w:tc>
          <w:tcPr>
            <w:tcW w:w="9926" w:type="dxa"/>
            <w:gridSpan w:val="2"/>
          </w:tcPr>
          <w:p w14:paraId="0B090091" w14:textId="5473AF5B" w:rsidR="00E46045" w:rsidRPr="00D776BC" w:rsidRDefault="00F178FC" w:rsidP="004811FE">
            <w:pPr>
              <w:pStyle w:val="Content"/>
              <w:rPr>
                <w:rFonts w:cstheme="minorHAnsi"/>
                <w:sz w:val="24"/>
                <w:szCs w:val="24"/>
              </w:rPr>
            </w:pPr>
            <w:r w:rsidRPr="00D776BC">
              <w:rPr>
                <w:rFonts w:cstheme="minorHAnsi"/>
                <w:sz w:val="24"/>
                <w:szCs w:val="24"/>
              </w:rPr>
              <w:lastRenderedPageBreak/>
              <w:t xml:space="preserve">Funding priority will be given to projects that meet the following criteria. Please review the list </w:t>
            </w:r>
            <w:r w:rsidR="002A6AFC" w:rsidRPr="00D776BC">
              <w:rPr>
                <w:rFonts w:cstheme="minorHAnsi"/>
                <w:sz w:val="24"/>
                <w:szCs w:val="24"/>
              </w:rPr>
              <w:t xml:space="preserve">of priority areas below </w:t>
            </w:r>
            <w:r w:rsidRPr="00D776BC">
              <w:rPr>
                <w:rFonts w:cstheme="minorHAnsi"/>
                <w:sz w:val="24"/>
                <w:szCs w:val="24"/>
              </w:rPr>
              <w:t>and identify</w:t>
            </w:r>
            <w:r w:rsidR="00744388" w:rsidRPr="00D776BC">
              <w:rPr>
                <w:rFonts w:cstheme="minorHAnsi"/>
                <w:sz w:val="24"/>
                <w:szCs w:val="24"/>
              </w:rPr>
              <w:t xml:space="preserve"> the ways in which your project</w:t>
            </w:r>
            <w:r w:rsidRPr="00D776BC">
              <w:rPr>
                <w:rFonts w:cstheme="minorHAnsi"/>
                <w:sz w:val="24"/>
                <w:szCs w:val="24"/>
              </w:rPr>
              <w:t xml:space="preserve"> address</w:t>
            </w:r>
            <w:r w:rsidR="00744388" w:rsidRPr="00D776BC">
              <w:rPr>
                <w:rFonts w:cstheme="minorHAnsi"/>
                <w:sz w:val="24"/>
                <w:szCs w:val="24"/>
              </w:rPr>
              <w:t>es</w:t>
            </w:r>
            <w:r w:rsidRPr="00D776BC">
              <w:rPr>
                <w:rFonts w:cstheme="minorHAnsi"/>
                <w:sz w:val="24"/>
                <w:szCs w:val="24"/>
              </w:rPr>
              <w:t xml:space="preserve"> </w:t>
            </w:r>
            <w:r w:rsidR="002A6AFC" w:rsidRPr="00D776BC">
              <w:rPr>
                <w:rFonts w:cstheme="minorHAnsi"/>
                <w:sz w:val="24"/>
                <w:szCs w:val="24"/>
              </w:rPr>
              <w:t>one or more of</w:t>
            </w:r>
            <w:r w:rsidRPr="00D776BC">
              <w:rPr>
                <w:rFonts w:cstheme="minorHAnsi"/>
                <w:sz w:val="24"/>
                <w:szCs w:val="24"/>
              </w:rPr>
              <w:t xml:space="preserve"> topic areas. </w:t>
            </w:r>
            <w:r w:rsidR="00E46045" w:rsidRPr="00D776BC">
              <w:rPr>
                <w:rFonts w:cstheme="minorHAnsi"/>
                <w:i/>
                <w:sz w:val="24"/>
                <w:szCs w:val="24"/>
              </w:rPr>
              <w:t>Suggestion: 1,000 words or less.</w:t>
            </w:r>
          </w:p>
          <w:p w14:paraId="211EAED7" w14:textId="6F162A7B" w:rsidR="00F178FC" w:rsidRPr="00D776BC" w:rsidRDefault="00CF27D6" w:rsidP="004811FE">
            <w:pPr>
              <w:pStyle w:val="Content"/>
              <w:rPr>
                <w:rFonts w:cstheme="minorHAnsi"/>
                <w:sz w:val="24"/>
                <w:szCs w:val="24"/>
              </w:rPr>
            </w:pPr>
            <w:r w:rsidRPr="00D776BC">
              <w:rPr>
                <w:rFonts w:cstheme="minorHAnsi"/>
                <w:sz w:val="24"/>
                <w:szCs w:val="24"/>
              </w:rPr>
              <w:t>Projects which:</w:t>
            </w:r>
          </w:p>
          <w:p w14:paraId="5D3A5647" w14:textId="77777777" w:rsidR="00CF27D6" w:rsidRPr="00D776BC" w:rsidRDefault="00CF27D6" w:rsidP="00CF27D6">
            <w:pPr>
              <w:pStyle w:val="Content"/>
              <w:numPr>
                <w:ilvl w:val="0"/>
                <w:numId w:val="9"/>
              </w:numPr>
              <w:rPr>
                <w:rFonts w:cstheme="minorHAnsi"/>
                <w:sz w:val="24"/>
                <w:szCs w:val="24"/>
              </w:rPr>
            </w:pPr>
            <w:r w:rsidRPr="00D776BC">
              <w:rPr>
                <w:rFonts w:cstheme="minorHAnsi"/>
                <w:sz w:val="24"/>
                <w:szCs w:val="24"/>
              </w:rPr>
              <w:lastRenderedPageBreak/>
              <w:t>provide support for communities who bear the burden of both cancer and novel coronavirus;</w:t>
            </w:r>
          </w:p>
          <w:p w14:paraId="1708FF2A" w14:textId="7FC85B3C" w:rsidR="0078130E" w:rsidRPr="00D776BC" w:rsidRDefault="0078130E" w:rsidP="0078130E">
            <w:pPr>
              <w:pStyle w:val="Content"/>
              <w:rPr>
                <w:rFonts w:cstheme="minorHAnsi"/>
                <w:sz w:val="24"/>
                <w:szCs w:val="24"/>
              </w:rPr>
            </w:pPr>
            <w:r w:rsidRPr="00D776BC">
              <w:rPr>
                <w:rFonts w:cstheme="minorHAnsi"/>
                <w:b/>
                <w:color w:val="auto"/>
                <w:sz w:val="24"/>
                <w:szCs w:val="24"/>
              </w:rPr>
              <w:t xml:space="preserve">The All of Me project, including patient resources will be entirely online at </w:t>
            </w:r>
            <w:hyperlink r:id="rId16" w:history="1">
              <w:r w:rsidRPr="00D776BC">
                <w:rPr>
                  <w:rStyle w:val="Hyperlink"/>
                  <w:rFonts w:cstheme="minorHAnsi"/>
                  <w:b/>
                  <w:color w:val="auto"/>
                  <w:sz w:val="24"/>
                  <w:szCs w:val="24"/>
                </w:rPr>
                <w:t>www.allofmeiowa.org</w:t>
              </w:r>
            </w:hyperlink>
            <w:r w:rsidRPr="00D776BC">
              <w:rPr>
                <w:rFonts w:cstheme="minorHAnsi"/>
                <w:sz w:val="24"/>
                <w:szCs w:val="24"/>
              </w:rPr>
              <w:t xml:space="preserve">. </w:t>
            </w:r>
            <w:r w:rsidR="006C77BC" w:rsidRPr="00D776BC">
              <w:rPr>
                <w:rFonts w:cstheme="minorHAnsi"/>
                <w:b/>
                <w:color w:val="auto"/>
                <w:sz w:val="24"/>
                <w:szCs w:val="24"/>
              </w:rPr>
              <w:t>All meetings, educational programs, interactive workshops, and Q&amp;A sessions have been moved to an online format.</w:t>
            </w:r>
          </w:p>
          <w:p w14:paraId="24E241F4" w14:textId="77777777" w:rsidR="0078130E" w:rsidRPr="00D776BC" w:rsidRDefault="0078130E" w:rsidP="0078130E">
            <w:pPr>
              <w:pStyle w:val="Content"/>
              <w:numPr>
                <w:ilvl w:val="0"/>
                <w:numId w:val="9"/>
              </w:numPr>
              <w:rPr>
                <w:rFonts w:cstheme="minorHAnsi"/>
                <w:sz w:val="24"/>
                <w:szCs w:val="24"/>
              </w:rPr>
            </w:pPr>
            <w:r w:rsidRPr="00D776BC">
              <w:rPr>
                <w:rFonts w:cstheme="minorHAnsi"/>
                <w:sz w:val="24"/>
                <w:szCs w:val="24"/>
              </w:rPr>
              <w:t>identify creative methods to deliver cancer programs and services within the new landscape created by the pandemic;</w:t>
            </w:r>
          </w:p>
          <w:p w14:paraId="36F1973E" w14:textId="28D49D4B" w:rsidR="00C871D4" w:rsidRPr="00D776BC" w:rsidRDefault="00FD7112" w:rsidP="00C871D4">
            <w:pPr>
              <w:pStyle w:val="Content"/>
              <w:rPr>
                <w:rFonts w:cstheme="minorHAnsi"/>
                <w:b/>
                <w:sz w:val="24"/>
                <w:szCs w:val="24"/>
              </w:rPr>
            </w:pPr>
            <w:r w:rsidRPr="00D776BC">
              <w:rPr>
                <w:rFonts w:cstheme="minorHAnsi"/>
                <w:b/>
                <w:color w:val="auto"/>
                <w:sz w:val="24"/>
                <w:szCs w:val="24"/>
              </w:rPr>
              <w:t xml:space="preserve">The pandemic interrupted our project as it </w:t>
            </w:r>
            <w:r w:rsidR="00C871D4" w:rsidRPr="00D776BC">
              <w:rPr>
                <w:rFonts w:cstheme="minorHAnsi"/>
                <w:b/>
                <w:color w:val="auto"/>
                <w:sz w:val="24"/>
                <w:szCs w:val="24"/>
              </w:rPr>
              <w:t>had been designed. Beginning in March</w:t>
            </w:r>
            <w:r w:rsidRPr="00D776BC">
              <w:rPr>
                <w:rFonts w:cstheme="minorHAnsi"/>
                <w:b/>
                <w:color w:val="auto"/>
                <w:sz w:val="24"/>
                <w:szCs w:val="24"/>
              </w:rPr>
              <w:t xml:space="preserve"> </w:t>
            </w:r>
            <w:r w:rsidR="00C871D4" w:rsidRPr="00D776BC">
              <w:rPr>
                <w:rFonts w:cstheme="minorHAnsi"/>
                <w:b/>
                <w:color w:val="auto"/>
                <w:sz w:val="24"/>
                <w:szCs w:val="24"/>
              </w:rPr>
              <w:t>2020, we had planned to conduct pilot studies in three locations through in person e</w:t>
            </w:r>
            <w:r w:rsidRPr="00D776BC">
              <w:rPr>
                <w:rFonts w:cstheme="minorHAnsi"/>
                <w:b/>
                <w:color w:val="auto"/>
                <w:sz w:val="24"/>
                <w:szCs w:val="24"/>
              </w:rPr>
              <w:t>ducational presentations and in-</w:t>
            </w:r>
            <w:r w:rsidR="00C871D4" w:rsidRPr="00D776BC">
              <w:rPr>
                <w:rFonts w:cstheme="minorHAnsi"/>
                <w:b/>
                <w:color w:val="auto"/>
                <w:sz w:val="24"/>
                <w:szCs w:val="24"/>
              </w:rPr>
              <w:t xml:space="preserve">person interactive Q&amp;A.  </w:t>
            </w:r>
            <w:r w:rsidRPr="00D776BC">
              <w:rPr>
                <w:rFonts w:cstheme="minorHAnsi"/>
                <w:b/>
                <w:color w:val="auto"/>
                <w:sz w:val="24"/>
                <w:szCs w:val="24"/>
              </w:rPr>
              <w:t xml:space="preserve">While social distancing we revised the pilot formats. All resources are being moved online to </w:t>
            </w:r>
            <w:r w:rsidR="00C871D4" w:rsidRPr="00D776BC">
              <w:rPr>
                <w:rFonts w:cstheme="minorHAnsi"/>
                <w:b/>
                <w:color w:val="auto"/>
                <w:sz w:val="24"/>
                <w:szCs w:val="24"/>
              </w:rPr>
              <w:t xml:space="preserve">the All of Me project website. </w:t>
            </w:r>
            <w:r w:rsidRPr="00D776BC">
              <w:rPr>
                <w:rFonts w:cstheme="minorHAnsi"/>
                <w:b/>
                <w:color w:val="auto"/>
                <w:sz w:val="24"/>
                <w:szCs w:val="24"/>
              </w:rPr>
              <w:t>All h</w:t>
            </w:r>
            <w:r w:rsidR="00C871D4" w:rsidRPr="00D776BC">
              <w:rPr>
                <w:rFonts w:cstheme="minorHAnsi"/>
                <w:b/>
                <w:color w:val="auto"/>
                <w:sz w:val="24"/>
                <w:szCs w:val="24"/>
              </w:rPr>
              <w:t>ealthcare providers will be able to access recorded educational presentations</w:t>
            </w:r>
            <w:r w:rsidRPr="00D776BC">
              <w:rPr>
                <w:rFonts w:cstheme="minorHAnsi"/>
                <w:b/>
                <w:color w:val="auto"/>
                <w:sz w:val="24"/>
                <w:szCs w:val="24"/>
              </w:rPr>
              <w:t xml:space="preserve">. These will include </w:t>
            </w:r>
            <w:r w:rsidR="00C871D4" w:rsidRPr="00D776BC">
              <w:rPr>
                <w:rFonts w:cstheme="minorHAnsi"/>
                <w:b/>
                <w:color w:val="auto"/>
                <w:sz w:val="24"/>
                <w:szCs w:val="24"/>
              </w:rPr>
              <w:t>facilitated</w:t>
            </w:r>
            <w:r w:rsidRPr="00D776BC">
              <w:rPr>
                <w:rFonts w:cstheme="minorHAnsi"/>
                <w:b/>
                <w:color w:val="auto"/>
                <w:sz w:val="24"/>
                <w:szCs w:val="24"/>
              </w:rPr>
              <w:t xml:space="preserve"> videos on n</w:t>
            </w:r>
            <w:r w:rsidR="0078130E" w:rsidRPr="00D776BC">
              <w:rPr>
                <w:rFonts w:cstheme="minorHAnsi"/>
                <w:b/>
                <w:color w:val="auto"/>
                <w:sz w:val="24"/>
                <w:szCs w:val="24"/>
              </w:rPr>
              <w:t xml:space="preserve">ormalizing the conversation with patients, </w:t>
            </w:r>
            <w:r w:rsidRPr="00D776BC">
              <w:rPr>
                <w:rFonts w:cstheme="minorHAnsi"/>
                <w:b/>
                <w:color w:val="auto"/>
                <w:sz w:val="24"/>
                <w:szCs w:val="24"/>
              </w:rPr>
              <w:t xml:space="preserve">challenging scenarios, </w:t>
            </w:r>
            <w:r w:rsidR="0078130E" w:rsidRPr="00D776BC">
              <w:rPr>
                <w:rFonts w:cstheme="minorHAnsi"/>
                <w:b/>
                <w:color w:val="auto"/>
                <w:sz w:val="24"/>
                <w:szCs w:val="24"/>
              </w:rPr>
              <w:t>setting e</w:t>
            </w:r>
            <w:r w:rsidRPr="00D776BC">
              <w:rPr>
                <w:rFonts w:cstheme="minorHAnsi"/>
                <w:b/>
                <w:color w:val="auto"/>
                <w:sz w:val="24"/>
                <w:szCs w:val="24"/>
              </w:rPr>
              <w:t xml:space="preserve">xpectations, </w:t>
            </w:r>
            <w:r w:rsidR="00E31CA7" w:rsidRPr="00D776BC">
              <w:rPr>
                <w:rFonts w:cstheme="minorHAnsi"/>
                <w:b/>
                <w:color w:val="auto"/>
                <w:sz w:val="24"/>
                <w:szCs w:val="24"/>
              </w:rPr>
              <w:t>and developing</w:t>
            </w:r>
            <w:r w:rsidRPr="00D776BC">
              <w:rPr>
                <w:rFonts w:cstheme="minorHAnsi"/>
                <w:b/>
                <w:color w:val="auto"/>
                <w:sz w:val="24"/>
                <w:szCs w:val="24"/>
              </w:rPr>
              <w:t xml:space="preserve"> </w:t>
            </w:r>
            <w:r w:rsidR="0078130E" w:rsidRPr="00D776BC">
              <w:rPr>
                <w:rFonts w:cstheme="minorHAnsi"/>
                <w:b/>
                <w:color w:val="auto"/>
                <w:sz w:val="24"/>
                <w:szCs w:val="24"/>
              </w:rPr>
              <w:t>a referral roadmap</w:t>
            </w:r>
            <w:r w:rsidR="0078130E" w:rsidRPr="00D776BC">
              <w:rPr>
                <w:rFonts w:cstheme="minorHAnsi"/>
                <w:b/>
                <w:sz w:val="24"/>
                <w:szCs w:val="24"/>
              </w:rPr>
              <w:t>.</w:t>
            </w:r>
          </w:p>
          <w:p w14:paraId="05041B15" w14:textId="606D2E75" w:rsidR="0078130E" w:rsidRDefault="00516CC5" w:rsidP="00C871D4">
            <w:pPr>
              <w:pStyle w:val="Content"/>
              <w:rPr>
                <w:rFonts w:cstheme="minorHAnsi"/>
                <w:b/>
                <w:color w:val="auto"/>
                <w:sz w:val="24"/>
                <w:szCs w:val="24"/>
              </w:rPr>
            </w:pPr>
            <w:r w:rsidRPr="00D776BC">
              <w:rPr>
                <w:rFonts w:cstheme="minorHAnsi"/>
                <w:b/>
                <w:color w:val="auto"/>
                <w:sz w:val="24"/>
                <w:szCs w:val="24"/>
              </w:rPr>
              <w:t>The</w:t>
            </w:r>
            <w:r w:rsidR="0078130E" w:rsidRPr="00D776BC">
              <w:rPr>
                <w:rFonts w:cstheme="minorHAnsi"/>
                <w:b/>
                <w:color w:val="auto"/>
                <w:sz w:val="24"/>
                <w:szCs w:val="24"/>
              </w:rPr>
              <w:t xml:space="preserve"> statewide Sexual Health and Cancer conference originally scheduled for May 8</w:t>
            </w:r>
            <w:r w:rsidR="0078130E" w:rsidRPr="00D776BC">
              <w:rPr>
                <w:rFonts w:cstheme="minorHAnsi"/>
                <w:b/>
                <w:color w:val="auto"/>
                <w:sz w:val="24"/>
                <w:szCs w:val="24"/>
                <w:vertAlign w:val="superscript"/>
              </w:rPr>
              <w:t>th</w:t>
            </w:r>
            <w:r w:rsidR="0078130E" w:rsidRPr="00D776BC">
              <w:rPr>
                <w:rFonts w:cstheme="minorHAnsi"/>
                <w:b/>
                <w:color w:val="auto"/>
                <w:sz w:val="24"/>
                <w:szCs w:val="24"/>
              </w:rPr>
              <w:t>, at the Kirkwood Hotel and Event Center, is being</w:t>
            </w:r>
            <w:r w:rsidR="003E7EA9">
              <w:rPr>
                <w:rFonts w:cstheme="minorHAnsi"/>
                <w:b/>
                <w:color w:val="auto"/>
                <w:sz w:val="24"/>
                <w:szCs w:val="24"/>
              </w:rPr>
              <w:t xml:space="preserve"> rescheduled as a virtual </w:t>
            </w:r>
            <w:r w:rsidR="0078130E" w:rsidRPr="00D776BC">
              <w:rPr>
                <w:rFonts w:cstheme="minorHAnsi"/>
                <w:b/>
                <w:color w:val="auto"/>
                <w:sz w:val="24"/>
                <w:szCs w:val="24"/>
              </w:rPr>
              <w:t xml:space="preserve"> event. The agenda </w:t>
            </w:r>
            <w:r w:rsidRPr="00D776BC">
              <w:rPr>
                <w:rFonts w:cstheme="minorHAnsi"/>
                <w:b/>
                <w:color w:val="auto"/>
                <w:sz w:val="24"/>
                <w:szCs w:val="24"/>
              </w:rPr>
              <w:t xml:space="preserve">includes 11 </w:t>
            </w:r>
            <w:r w:rsidR="0078130E" w:rsidRPr="00D776BC">
              <w:rPr>
                <w:rFonts w:cstheme="minorHAnsi"/>
                <w:b/>
                <w:color w:val="auto"/>
                <w:sz w:val="24"/>
                <w:szCs w:val="24"/>
              </w:rPr>
              <w:t>presentations</w:t>
            </w:r>
            <w:r w:rsidRPr="00D776BC">
              <w:rPr>
                <w:rFonts w:cstheme="minorHAnsi"/>
                <w:b/>
                <w:color w:val="auto"/>
                <w:sz w:val="24"/>
                <w:szCs w:val="24"/>
              </w:rPr>
              <w:t xml:space="preserve"> on topics related sexual health and cancer care and</w:t>
            </w:r>
            <w:r w:rsidR="0078130E" w:rsidRPr="00D776BC">
              <w:rPr>
                <w:rFonts w:cstheme="minorHAnsi"/>
                <w:b/>
                <w:color w:val="auto"/>
                <w:sz w:val="24"/>
                <w:szCs w:val="24"/>
              </w:rPr>
              <w:t xml:space="preserve"> 7.5 hours of nursing CEU credits</w:t>
            </w:r>
            <w:r w:rsidRPr="00D776BC">
              <w:rPr>
                <w:rFonts w:cstheme="minorHAnsi"/>
                <w:b/>
                <w:color w:val="auto"/>
                <w:sz w:val="24"/>
                <w:szCs w:val="24"/>
              </w:rPr>
              <w:t xml:space="preserve"> will be offered for attendance</w:t>
            </w:r>
            <w:r w:rsidR="0078130E" w:rsidRPr="00D776BC">
              <w:rPr>
                <w:rFonts w:cstheme="minorHAnsi"/>
                <w:b/>
                <w:color w:val="auto"/>
                <w:sz w:val="24"/>
                <w:szCs w:val="24"/>
              </w:rPr>
              <w:t>.</w:t>
            </w:r>
            <w:r w:rsidR="00E31CA7" w:rsidRPr="00D776BC">
              <w:rPr>
                <w:rFonts w:cstheme="minorHAnsi"/>
                <w:b/>
                <w:color w:val="auto"/>
                <w:sz w:val="24"/>
                <w:szCs w:val="24"/>
              </w:rPr>
              <w:t xml:space="preserve"> All speakers have been identified and agreed to provide recorded content for the conference and project website.</w:t>
            </w:r>
          </w:p>
          <w:p w14:paraId="5CA78A92" w14:textId="77777777" w:rsidR="00B12DE3" w:rsidRPr="00D776BC" w:rsidRDefault="00B12DE3" w:rsidP="00C871D4">
            <w:pPr>
              <w:pStyle w:val="Content"/>
              <w:rPr>
                <w:rFonts w:cstheme="minorHAnsi"/>
                <w:b/>
                <w:sz w:val="24"/>
                <w:szCs w:val="24"/>
              </w:rPr>
            </w:pPr>
          </w:p>
          <w:p w14:paraId="553BC7D7" w14:textId="52C1CA60" w:rsidR="00516CC5" w:rsidRPr="004828EC" w:rsidRDefault="00CF27D6" w:rsidP="00516CC5">
            <w:pPr>
              <w:pStyle w:val="Content"/>
              <w:numPr>
                <w:ilvl w:val="0"/>
                <w:numId w:val="9"/>
              </w:numPr>
              <w:rPr>
                <w:rFonts w:cstheme="minorHAnsi"/>
                <w:sz w:val="24"/>
                <w:szCs w:val="24"/>
              </w:rPr>
            </w:pPr>
            <w:r w:rsidRPr="00D776BC">
              <w:rPr>
                <w:rFonts w:cstheme="minorHAnsi"/>
                <w:sz w:val="24"/>
                <w:szCs w:val="24"/>
              </w:rPr>
              <w:t>address issues of systemic racism and the inequit</w:t>
            </w:r>
            <w:r w:rsidR="00560BCB">
              <w:rPr>
                <w:rFonts w:cstheme="minorHAnsi"/>
                <w:sz w:val="24"/>
                <w:szCs w:val="24"/>
              </w:rPr>
              <w:t xml:space="preserve">ies across the cancer continuum. </w:t>
            </w:r>
          </w:p>
          <w:p w14:paraId="6FD51585" w14:textId="77777777" w:rsidR="00B12DE3" w:rsidRPr="00B12DE3" w:rsidRDefault="00B12DE3" w:rsidP="00B12DE3">
            <w:pPr>
              <w:rPr>
                <w:color w:val="auto"/>
                <w:sz w:val="24"/>
                <w:szCs w:val="24"/>
              </w:rPr>
            </w:pPr>
            <w:r w:rsidRPr="00B12DE3">
              <w:rPr>
                <w:color w:val="auto"/>
                <w:sz w:val="24"/>
                <w:szCs w:val="24"/>
              </w:rPr>
              <w:t xml:space="preserve">During FY21, the </w:t>
            </w:r>
            <w:r w:rsidRPr="00B12DE3">
              <w:rPr>
                <w:color w:val="auto"/>
                <w:sz w:val="24"/>
                <w:szCs w:val="24"/>
                <w:u w:val="single"/>
              </w:rPr>
              <w:t>All of Me</w:t>
            </w:r>
            <w:r w:rsidRPr="00B12DE3">
              <w:rPr>
                <w:color w:val="auto"/>
                <w:sz w:val="24"/>
                <w:szCs w:val="24"/>
              </w:rPr>
              <w:t xml:space="preserve"> statewide virtual conference will include a session on “Systemic Racism and the Sexual Health Care of African Americans”. See attached Conference Agenda. Dr. Jacob Priest, PhD, will speak about systemic racism when he addresses intersectionality in his presentation on sexual health counseling for the pilot studies at St. Anthony Regional Hospital and UIHC Gynecologic Oncology. All presentations will subsequently be available on the project website.  Please see Application FY21 page 7, section on social determinants of health, for ways our project has addressed challenges related to cultural diversity. </w:t>
            </w:r>
          </w:p>
          <w:p w14:paraId="6F7D97E5" w14:textId="77777777" w:rsidR="004828EC" w:rsidRPr="004828EC" w:rsidRDefault="004828EC" w:rsidP="004828EC">
            <w:pPr>
              <w:pStyle w:val="Content"/>
              <w:rPr>
                <w:rFonts w:cstheme="minorHAnsi"/>
                <w:color w:val="auto"/>
                <w:sz w:val="24"/>
                <w:szCs w:val="24"/>
              </w:rPr>
            </w:pPr>
          </w:p>
          <w:p w14:paraId="6905B591" w14:textId="215F797C" w:rsidR="00CF27D6" w:rsidRPr="00D776BC" w:rsidRDefault="00CF27D6" w:rsidP="00CF27D6">
            <w:pPr>
              <w:pStyle w:val="Content"/>
              <w:numPr>
                <w:ilvl w:val="0"/>
                <w:numId w:val="9"/>
              </w:numPr>
              <w:rPr>
                <w:rFonts w:cstheme="minorHAnsi"/>
                <w:sz w:val="24"/>
                <w:szCs w:val="24"/>
              </w:rPr>
            </w:pPr>
            <w:r w:rsidRPr="00D776BC">
              <w:rPr>
                <w:rFonts w:cstheme="minorHAnsi"/>
                <w:sz w:val="24"/>
                <w:szCs w:val="24"/>
              </w:rPr>
              <w:t xml:space="preserve">Iowa Cancer Consortium projects funded in FY20 who willingly relinquished funds during the rise of the pandemic, allowing the Consortium to provide transportation and lodging support to cancer patients undergoing treatment.  </w:t>
            </w:r>
          </w:p>
          <w:p w14:paraId="209FAD27" w14:textId="5CC69BC2" w:rsidR="00E46045" w:rsidRPr="00D776BC" w:rsidRDefault="00166F4C" w:rsidP="004811FE">
            <w:pPr>
              <w:pStyle w:val="Content"/>
              <w:rPr>
                <w:rFonts w:cstheme="minorHAnsi"/>
                <w:b/>
                <w:color w:val="auto"/>
                <w:sz w:val="24"/>
                <w:szCs w:val="24"/>
              </w:rPr>
            </w:pPr>
            <w:r w:rsidRPr="00D776BC">
              <w:rPr>
                <w:rFonts w:cstheme="minorHAnsi"/>
                <w:b/>
                <w:color w:val="auto"/>
                <w:sz w:val="24"/>
                <w:szCs w:val="24"/>
              </w:rPr>
              <w:t>The All of Me project returned approxim</w:t>
            </w:r>
            <w:r w:rsidR="006C77BC" w:rsidRPr="00D776BC">
              <w:rPr>
                <w:rFonts w:cstheme="minorHAnsi"/>
                <w:b/>
                <w:color w:val="auto"/>
                <w:sz w:val="24"/>
                <w:szCs w:val="24"/>
              </w:rPr>
              <w:t>ately 40% of their FY20 funding</w:t>
            </w:r>
          </w:p>
          <w:p w14:paraId="184FF47A" w14:textId="66E68E30" w:rsidR="00F178FC" w:rsidRPr="00D776BC" w:rsidRDefault="00F178FC" w:rsidP="00F178FC">
            <w:pPr>
              <w:pStyle w:val="Content"/>
              <w:rPr>
                <w:rFonts w:cstheme="minorHAnsi"/>
                <w:sz w:val="24"/>
                <w:szCs w:val="24"/>
              </w:rPr>
            </w:pPr>
          </w:p>
        </w:tc>
      </w:tr>
      <w:tr w:rsidR="0078130E" w:rsidRPr="00D776BC" w14:paraId="5ABC5A29" w14:textId="77777777" w:rsidTr="00977A76">
        <w:tc>
          <w:tcPr>
            <w:tcW w:w="9926" w:type="dxa"/>
            <w:gridSpan w:val="2"/>
          </w:tcPr>
          <w:p w14:paraId="4189B39D" w14:textId="77777777" w:rsidR="0078130E" w:rsidRPr="00D776BC" w:rsidRDefault="0078130E" w:rsidP="004811FE">
            <w:pPr>
              <w:pStyle w:val="Content"/>
              <w:rPr>
                <w:rFonts w:cstheme="minorHAnsi"/>
                <w:sz w:val="24"/>
                <w:szCs w:val="24"/>
              </w:rPr>
            </w:pPr>
          </w:p>
        </w:tc>
      </w:tr>
    </w:tbl>
    <w:p w14:paraId="4CF52184" w14:textId="77777777" w:rsidR="004811FE" w:rsidRPr="00D776BC" w:rsidRDefault="004811FE" w:rsidP="00EB6651">
      <w:pPr>
        <w:pStyle w:val="Content"/>
        <w:rPr>
          <w:rFonts w:cstheme="minorHAnsi"/>
          <w:b/>
          <w:sz w:val="24"/>
          <w:szCs w:val="24"/>
        </w:rPr>
      </w:pPr>
    </w:p>
    <w:p w14:paraId="54C3C7D4" w14:textId="77777777" w:rsidR="00673CA1" w:rsidRPr="00D776BC" w:rsidRDefault="00673CA1">
      <w:pPr>
        <w:spacing w:after="200"/>
        <w:rPr>
          <w:rFonts w:cstheme="minorHAnsi"/>
          <w:sz w:val="24"/>
          <w:szCs w:val="24"/>
        </w:rPr>
      </w:pPr>
      <w:r w:rsidRPr="00D776BC">
        <w:rPr>
          <w:rFonts w:cstheme="minorHAnsi"/>
          <w:b w:val="0"/>
          <w:sz w:val="24"/>
          <w:szCs w:val="24"/>
        </w:rPr>
        <w:br w:type="page"/>
      </w:r>
    </w:p>
    <w:p w14:paraId="35137F8A" w14:textId="7A2767BD" w:rsidR="00651C4F" w:rsidRPr="00D776BC" w:rsidRDefault="00651C4F" w:rsidP="00651C4F">
      <w:pPr>
        <w:pStyle w:val="Content"/>
        <w:rPr>
          <w:rFonts w:cstheme="minorHAnsi"/>
          <w:b/>
          <w:sz w:val="24"/>
          <w:szCs w:val="24"/>
        </w:rPr>
      </w:pPr>
      <w:r w:rsidRPr="00D776BC">
        <w:rPr>
          <w:rFonts w:cstheme="minorHAnsi"/>
          <w:b/>
          <w:sz w:val="24"/>
          <w:szCs w:val="24"/>
        </w:rPr>
        <w:lastRenderedPageBreak/>
        <w:t>Project Details:</w:t>
      </w:r>
    </w:p>
    <w:p w14:paraId="532D629B" w14:textId="3EE30AC0" w:rsidR="00D2707E" w:rsidRPr="00D776BC" w:rsidRDefault="00D2707E" w:rsidP="00651C4F">
      <w:pPr>
        <w:pStyle w:val="Content"/>
        <w:rPr>
          <w:rFonts w:cstheme="minorHAnsi"/>
          <w:sz w:val="24"/>
          <w:szCs w:val="24"/>
        </w:rPr>
      </w:pPr>
      <w:r w:rsidRPr="00D776BC">
        <w:rPr>
          <w:rFonts w:cstheme="minorHAnsi"/>
          <w:sz w:val="24"/>
          <w:szCs w:val="24"/>
        </w:rPr>
        <w:t>Please indicate which type of funding you are applying for:</w:t>
      </w:r>
    </w:p>
    <w:p w14:paraId="27202AE3" w14:textId="20E193E5" w:rsidR="00D2707E" w:rsidRPr="00D776BC" w:rsidRDefault="001E2F62" w:rsidP="00D2707E">
      <w:pPr>
        <w:pStyle w:val="Content"/>
        <w:ind w:left="720"/>
        <w:rPr>
          <w:rFonts w:cstheme="minorHAnsi"/>
          <w:sz w:val="24"/>
          <w:szCs w:val="24"/>
        </w:rPr>
      </w:pPr>
      <w:sdt>
        <w:sdtPr>
          <w:rPr>
            <w:rFonts w:cstheme="minorHAnsi"/>
            <w:sz w:val="24"/>
            <w:szCs w:val="24"/>
          </w:rPr>
          <w:id w:val="1630970086"/>
          <w14:checkbox>
            <w14:checked w14:val="0"/>
            <w14:checkedState w14:val="2612" w14:font="MS Gothic"/>
            <w14:uncheckedState w14:val="2610" w14:font="MS Gothic"/>
          </w14:checkbox>
        </w:sdtPr>
        <w:sdtEndPr/>
        <w:sdtContent>
          <w:r w:rsidR="00050EC8" w:rsidRPr="00D776BC">
            <w:rPr>
              <w:rFonts w:ascii="MS Gothic" w:eastAsia="MS Gothic" w:hAnsi="MS Gothic" w:cs="MS Gothic" w:hint="eastAsia"/>
              <w:sz w:val="24"/>
              <w:szCs w:val="24"/>
            </w:rPr>
            <w:t>☐</w:t>
          </w:r>
        </w:sdtContent>
      </w:sdt>
      <w:r w:rsidR="00D2707E" w:rsidRPr="00D776BC">
        <w:rPr>
          <w:rFonts w:cstheme="minorHAnsi"/>
          <w:sz w:val="24"/>
          <w:szCs w:val="24"/>
        </w:rPr>
        <w:t xml:space="preserve"> Single Year (applying for year one of one funding)</w:t>
      </w:r>
    </w:p>
    <w:p w14:paraId="5CEF067C" w14:textId="2FF1D9A0" w:rsidR="00D2707E" w:rsidRPr="00D776BC" w:rsidRDefault="001E2F62" w:rsidP="00D2707E">
      <w:pPr>
        <w:pStyle w:val="Content"/>
        <w:ind w:left="720"/>
        <w:rPr>
          <w:rFonts w:cstheme="minorHAnsi"/>
          <w:sz w:val="24"/>
          <w:szCs w:val="24"/>
        </w:rPr>
      </w:pPr>
      <w:sdt>
        <w:sdtPr>
          <w:rPr>
            <w:rFonts w:cstheme="minorHAnsi"/>
            <w:sz w:val="24"/>
            <w:szCs w:val="24"/>
          </w:rPr>
          <w:id w:val="-13223978"/>
          <w14:checkbox>
            <w14:checked w14:val="0"/>
            <w14:checkedState w14:val="2612" w14:font="MS Gothic"/>
            <w14:uncheckedState w14:val="2610" w14:font="MS Gothic"/>
          </w14:checkbox>
        </w:sdtPr>
        <w:sdtEndPr/>
        <w:sdtContent>
          <w:r w:rsidR="00D2707E" w:rsidRPr="00D776BC">
            <w:rPr>
              <w:rFonts w:ascii="MS Gothic" w:eastAsia="MS Gothic" w:hAnsi="MS Gothic" w:cs="MS Gothic" w:hint="eastAsia"/>
              <w:sz w:val="24"/>
              <w:szCs w:val="24"/>
            </w:rPr>
            <w:t>☐</w:t>
          </w:r>
        </w:sdtContent>
      </w:sdt>
      <w:r w:rsidR="00D2707E" w:rsidRPr="00D776BC">
        <w:rPr>
          <w:rFonts w:cstheme="minorHAnsi"/>
          <w:sz w:val="24"/>
          <w:szCs w:val="24"/>
        </w:rPr>
        <w:t xml:space="preserve"> Multi-Year: Year 1 (applying for the first year of two- or three-year funding)</w:t>
      </w:r>
    </w:p>
    <w:p w14:paraId="4976E5F9" w14:textId="445ADF68" w:rsidR="00D2707E" w:rsidRPr="00D776BC" w:rsidRDefault="001E2F62" w:rsidP="00D2707E">
      <w:pPr>
        <w:pStyle w:val="Content"/>
        <w:ind w:left="720"/>
        <w:rPr>
          <w:rFonts w:cstheme="minorHAnsi"/>
          <w:sz w:val="24"/>
          <w:szCs w:val="24"/>
        </w:rPr>
      </w:pPr>
      <w:sdt>
        <w:sdtPr>
          <w:rPr>
            <w:rFonts w:cstheme="minorHAnsi"/>
            <w:sz w:val="24"/>
            <w:szCs w:val="24"/>
          </w:rPr>
          <w:id w:val="-614438655"/>
          <w14:checkbox>
            <w14:checked w14:val="0"/>
            <w14:checkedState w14:val="2612" w14:font="MS Gothic"/>
            <w14:uncheckedState w14:val="2610" w14:font="MS Gothic"/>
          </w14:checkbox>
        </w:sdtPr>
        <w:sdtEndPr/>
        <w:sdtContent>
          <w:r w:rsidR="00D2707E" w:rsidRPr="00D776BC">
            <w:rPr>
              <w:rFonts w:ascii="MS Gothic" w:eastAsia="MS Gothic" w:hAnsi="MS Gothic" w:cs="MS Gothic" w:hint="eastAsia"/>
              <w:sz w:val="24"/>
              <w:szCs w:val="24"/>
            </w:rPr>
            <w:t>☐</w:t>
          </w:r>
        </w:sdtContent>
      </w:sdt>
      <w:r w:rsidR="00D2707E" w:rsidRPr="00D776BC">
        <w:rPr>
          <w:rFonts w:cstheme="minorHAnsi"/>
          <w:sz w:val="24"/>
          <w:szCs w:val="24"/>
        </w:rPr>
        <w:t xml:space="preserve"> Multi-Year: Year 2 (applying for the second year of two- or three-year funding)*</w:t>
      </w:r>
    </w:p>
    <w:p w14:paraId="75F2BB2E" w14:textId="3DFD3BF2" w:rsidR="00D2707E" w:rsidRPr="00D776BC" w:rsidRDefault="001E2F62" w:rsidP="00D2707E">
      <w:pPr>
        <w:pStyle w:val="Content"/>
        <w:ind w:left="720"/>
        <w:rPr>
          <w:rFonts w:cstheme="minorHAnsi"/>
          <w:sz w:val="24"/>
          <w:szCs w:val="24"/>
        </w:rPr>
      </w:pPr>
      <w:sdt>
        <w:sdtPr>
          <w:rPr>
            <w:rFonts w:cstheme="minorHAnsi"/>
            <w:sz w:val="24"/>
            <w:szCs w:val="24"/>
          </w:rPr>
          <w:id w:val="1813064001"/>
          <w14:checkbox>
            <w14:checked w14:val="1"/>
            <w14:checkedState w14:val="2612" w14:font="MS Gothic"/>
            <w14:uncheckedState w14:val="2610" w14:font="MS Gothic"/>
          </w14:checkbox>
        </w:sdtPr>
        <w:sdtEndPr/>
        <w:sdtContent>
          <w:r w:rsidR="00C871D4" w:rsidRPr="00D776BC">
            <w:rPr>
              <w:rFonts w:ascii="MS Gothic" w:eastAsia="MS Gothic" w:hAnsi="MS Gothic" w:cs="MS Gothic" w:hint="eastAsia"/>
              <w:sz w:val="24"/>
              <w:szCs w:val="24"/>
            </w:rPr>
            <w:t>☒</w:t>
          </w:r>
        </w:sdtContent>
      </w:sdt>
      <w:r w:rsidR="00D2707E" w:rsidRPr="00D776BC">
        <w:rPr>
          <w:rFonts w:cstheme="minorHAnsi"/>
          <w:sz w:val="24"/>
          <w:szCs w:val="24"/>
        </w:rPr>
        <w:t xml:space="preserve"> Multi-Year: Year 3 (applying for the third year of three-year funding)*</w:t>
      </w:r>
    </w:p>
    <w:p w14:paraId="0C5D9428" w14:textId="3586CBF0" w:rsidR="00D2707E" w:rsidRPr="00D776BC" w:rsidRDefault="00D2707E" w:rsidP="00651C4F">
      <w:pPr>
        <w:pStyle w:val="Content"/>
        <w:rPr>
          <w:rFonts w:cstheme="minorHAnsi"/>
          <w:sz w:val="24"/>
          <w:szCs w:val="24"/>
        </w:rPr>
      </w:pPr>
    </w:p>
    <w:p w14:paraId="1A414058" w14:textId="12B37B6A" w:rsidR="00E46045" w:rsidRPr="00D776BC" w:rsidRDefault="00D2707E" w:rsidP="00651C4F">
      <w:pPr>
        <w:pStyle w:val="Content"/>
        <w:rPr>
          <w:rFonts w:cstheme="minorHAnsi"/>
          <w:sz w:val="24"/>
          <w:szCs w:val="24"/>
        </w:rPr>
      </w:pPr>
      <w:r w:rsidRPr="00D776BC">
        <w:rPr>
          <w:rFonts w:cstheme="minorHAnsi"/>
          <w:i/>
          <w:sz w:val="24"/>
          <w:szCs w:val="24"/>
        </w:rPr>
        <w:t>*If you are applying for continued funding (funded last year), please describe your success</w:t>
      </w:r>
      <w:r w:rsidR="00C10174" w:rsidRPr="00D776BC">
        <w:rPr>
          <w:rFonts w:cstheme="minorHAnsi"/>
          <w:i/>
          <w:sz w:val="24"/>
          <w:szCs w:val="24"/>
        </w:rPr>
        <w:t xml:space="preserve"> and challenges</w:t>
      </w:r>
      <w:r w:rsidRPr="00D776BC">
        <w:rPr>
          <w:rFonts w:cstheme="minorHAnsi"/>
          <w:i/>
          <w:sz w:val="24"/>
          <w:szCs w:val="24"/>
        </w:rPr>
        <w:t xml:space="preserve"> in pr</w:t>
      </w:r>
      <w:r w:rsidR="00EF4308" w:rsidRPr="00D776BC">
        <w:rPr>
          <w:rFonts w:cstheme="minorHAnsi"/>
          <w:i/>
          <w:sz w:val="24"/>
          <w:szCs w:val="24"/>
        </w:rPr>
        <w:t>e</w:t>
      </w:r>
      <w:r w:rsidR="00E46045" w:rsidRPr="00D776BC">
        <w:rPr>
          <w:rFonts w:cstheme="minorHAnsi"/>
          <w:i/>
          <w:sz w:val="24"/>
          <w:szCs w:val="24"/>
        </w:rPr>
        <w:t>vious years of funding. Suggestion</w:t>
      </w:r>
      <w:r w:rsidR="00EF4308" w:rsidRPr="00D776BC">
        <w:rPr>
          <w:rFonts w:cstheme="minorHAnsi"/>
          <w:i/>
          <w:sz w:val="24"/>
          <w:szCs w:val="24"/>
        </w:rPr>
        <w:t xml:space="preserve">: </w:t>
      </w:r>
      <w:r w:rsidRPr="00D776BC">
        <w:rPr>
          <w:rFonts w:cstheme="minorHAnsi"/>
          <w:i/>
          <w:sz w:val="24"/>
          <w:szCs w:val="24"/>
        </w:rPr>
        <w:t>250 words</w:t>
      </w:r>
      <w:r w:rsidR="00EF4308" w:rsidRPr="00D776BC">
        <w:rPr>
          <w:rFonts w:cstheme="minorHAnsi"/>
          <w:i/>
          <w:sz w:val="24"/>
          <w:szCs w:val="24"/>
        </w:rPr>
        <w:t xml:space="preserve"> or less</w:t>
      </w:r>
      <w:r w:rsidRPr="00D776BC">
        <w:rPr>
          <w:rFonts w:cstheme="minorHAnsi"/>
          <w:i/>
          <w:sz w:val="24"/>
          <w:szCs w:val="24"/>
        </w:rPr>
        <w:t>.</w:t>
      </w:r>
      <w:r w:rsidRPr="00D776BC">
        <w:rPr>
          <w:rFonts w:cstheme="minorHAnsi"/>
          <w:sz w:val="24"/>
          <w:szCs w:val="24"/>
        </w:rPr>
        <w:t xml:space="preserve"> </w:t>
      </w:r>
    </w:p>
    <w:p w14:paraId="0F4A8C5C" w14:textId="7F2E37AC" w:rsidR="00D2707E" w:rsidRPr="00D776BC" w:rsidRDefault="006C77BC" w:rsidP="00651C4F">
      <w:pPr>
        <w:pStyle w:val="Content"/>
        <w:rPr>
          <w:rFonts w:cstheme="minorHAnsi"/>
          <w:b/>
          <w:color w:val="auto"/>
          <w:sz w:val="24"/>
          <w:szCs w:val="24"/>
        </w:rPr>
      </w:pPr>
      <w:r w:rsidRPr="00D776BC">
        <w:rPr>
          <w:rFonts w:cstheme="minorHAnsi"/>
          <w:b/>
          <w:color w:val="auto"/>
          <w:sz w:val="24"/>
          <w:szCs w:val="24"/>
        </w:rPr>
        <w:t xml:space="preserve">We have met every project objective in previous years, but experienced challenges due to </w:t>
      </w:r>
      <w:r w:rsidR="00E86C0B" w:rsidRPr="00D776BC">
        <w:rPr>
          <w:rFonts w:cstheme="minorHAnsi"/>
          <w:b/>
          <w:color w:val="auto"/>
          <w:sz w:val="24"/>
          <w:szCs w:val="24"/>
        </w:rPr>
        <w:t>pandemic i</w:t>
      </w:r>
      <w:r w:rsidRPr="00D776BC">
        <w:rPr>
          <w:rFonts w:cstheme="minorHAnsi"/>
          <w:b/>
          <w:color w:val="auto"/>
          <w:sz w:val="24"/>
          <w:szCs w:val="24"/>
        </w:rPr>
        <w:t>n FY20 that prevented us from</w:t>
      </w:r>
      <w:r w:rsidR="00E86C0B" w:rsidRPr="00D776BC">
        <w:rPr>
          <w:rFonts w:cstheme="minorHAnsi"/>
          <w:b/>
          <w:color w:val="auto"/>
          <w:sz w:val="24"/>
          <w:szCs w:val="24"/>
        </w:rPr>
        <w:t xml:space="preserve"> completing two objectives</w:t>
      </w:r>
      <w:r w:rsidRPr="00D776BC">
        <w:rPr>
          <w:rFonts w:cstheme="minorHAnsi"/>
          <w:b/>
          <w:color w:val="auto"/>
          <w:sz w:val="24"/>
          <w:szCs w:val="24"/>
        </w:rPr>
        <w:t xml:space="preserve">, the pilot programs, and the statewide </w:t>
      </w:r>
      <w:r w:rsidR="00E86C0B" w:rsidRPr="00D776BC">
        <w:rPr>
          <w:rFonts w:cstheme="minorHAnsi"/>
          <w:b/>
          <w:color w:val="auto"/>
          <w:sz w:val="24"/>
          <w:szCs w:val="24"/>
        </w:rPr>
        <w:t xml:space="preserve">conference, originally </w:t>
      </w:r>
      <w:r w:rsidRPr="00D776BC">
        <w:rPr>
          <w:rFonts w:cstheme="minorHAnsi"/>
          <w:b/>
          <w:color w:val="auto"/>
          <w:sz w:val="24"/>
          <w:szCs w:val="24"/>
        </w:rPr>
        <w:t>scheduled for May 8</w:t>
      </w:r>
      <w:r w:rsidRPr="00D776BC">
        <w:rPr>
          <w:rFonts w:cstheme="minorHAnsi"/>
          <w:b/>
          <w:color w:val="auto"/>
          <w:sz w:val="24"/>
          <w:szCs w:val="24"/>
          <w:vertAlign w:val="superscript"/>
        </w:rPr>
        <w:t>th</w:t>
      </w:r>
      <w:r w:rsidRPr="00D776BC">
        <w:rPr>
          <w:rFonts w:cstheme="minorHAnsi"/>
          <w:b/>
          <w:color w:val="auto"/>
          <w:sz w:val="24"/>
          <w:szCs w:val="24"/>
        </w:rPr>
        <w:t xml:space="preserve"> as an in-person event. We have made adjustments to online learning for the pilot programs and </w:t>
      </w:r>
      <w:r w:rsidR="00E86C0B" w:rsidRPr="00D776BC">
        <w:rPr>
          <w:rFonts w:cstheme="minorHAnsi"/>
          <w:b/>
          <w:color w:val="auto"/>
          <w:sz w:val="24"/>
          <w:szCs w:val="24"/>
        </w:rPr>
        <w:t>will</w:t>
      </w:r>
      <w:r w:rsidRPr="00D776BC">
        <w:rPr>
          <w:rFonts w:cstheme="minorHAnsi"/>
          <w:b/>
          <w:color w:val="auto"/>
          <w:sz w:val="24"/>
          <w:szCs w:val="24"/>
        </w:rPr>
        <w:t xml:space="preserve"> host the statewid</w:t>
      </w:r>
      <w:r w:rsidR="00E86C0B" w:rsidRPr="00D776BC">
        <w:rPr>
          <w:rFonts w:cstheme="minorHAnsi"/>
          <w:b/>
          <w:color w:val="auto"/>
          <w:sz w:val="24"/>
          <w:szCs w:val="24"/>
        </w:rPr>
        <w:t>e conference as virtual</w:t>
      </w:r>
      <w:r w:rsidRPr="00D776BC">
        <w:rPr>
          <w:rFonts w:cstheme="minorHAnsi"/>
          <w:b/>
          <w:color w:val="auto"/>
          <w:sz w:val="24"/>
          <w:szCs w:val="24"/>
        </w:rPr>
        <w:t xml:space="preserve"> event.</w:t>
      </w:r>
    </w:p>
    <w:p w14:paraId="5F8D2E4E" w14:textId="77777777" w:rsidR="00D2707E" w:rsidRPr="00D776BC" w:rsidRDefault="00D2707E" w:rsidP="00651C4F">
      <w:pPr>
        <w:pStyle w:val="Content"/>
        <w:rPr>
          <w:rFonts w:cstheme="minorHAnsi"/>
          <w:sz w:val="24"/>
          <w:szCs w:val="24"/>
        </w:rPr>
      </w:pPr>
    </w:p>
    <w:p w14:paraId="2E2D56B1" w14:textId="5C1AE711" w:rsidR="00651C4F" w:rsidRPr="00D776BC" w:rsidRDefault="00651C4F" w:rsidP="00651C4F">
      <w:pPr>
        <w:pStyle w:val="Content"/>
        <w:rPr>
          <w:rFonts w:cstheme="minorHAnsi"/>
          <w:sz w:val="24"/>
          <w:szCs w:val="24"/>
        </w:rPr>
      </w:pPr>
      <w:r w:rsidRPr="00D776BC">
        <w:rPr>
          <w:rFonts w:cstheme="minorHAnsi"/>
          <w:sz w:val="24"/>
          <w:szCs w:val="24"/>
        </w:rPr>
        <w:t>How did you determine a need for this project? Please describe</w:t>
      </w:r>
      <w:r w:rsidR="00E46045" w:rsidRPr="00D776BC">
        <w:rPr>
          <w:rFonts w:cstheme="minorHAnsi"/>
          <w:sz w:val="24"/>
          <w:szCs w:val="24"/>
        </w:rPr>
        <w:t>.</w:t>
      </w:r>
      <w:r w:rsidRPr="00D776BC">
        <w:rPr>
          <w:rFonts w:cstheme="minorHAnsi"/>
          <w:sz w:val="24"/>
          <w:szCs w:val="24"/>
        </w:rPr>
        <w:t xml:space="preserve"> </w:t>
      </w:r>
      <w:r w:rsidR="00E46045" w:rsidRPr="00D776BC">
        <w:rPr>
          <w:rFonts w:cstheme="minorHAnsi"/>
          <w:i/>
          <w:sz w:val="24"/>
          <w:szCs w:val="24"/>
        </w:rPr>
        <w:t>Suggestion: 250 words or less.</w:t>
      </w:r>
    </w:p>
    <w:sdt>
      <w:sdtPr>
        <w:rPr>
          <w:rFonts w:cstheme="minorHAnsi"/>
          <w:b w:val="0"/>
          <w:sz w:val="24"/>
          <w:szCs w:val="24"/>
        </w:rPr>
        <w:id w:val="-1668240504"/>
      </w:sdtPr>
      <w:sdtEndPr/>
      <w:sdtContent>
        <w:p w14:paraId="51B9770F" w14:textId="227BFB9A" w:rsidR="00166F4C" w:rsidRPr="00D776BC" w:rsidRDefault="00166F4C" w:rsidP="00166F4C">
          <w:pPr>
            <w:widowControl w:val="0"/>
            <w:tabs>
              <w:tab w:val="left" w:pos="8103"/>
            </w:tabs>
            <w:contextualSpacing/>
            <w:rPr>
              <w:rFonts w:eastAsia="Calibri" w:cstheme="minorHAnsi"/>
              <w:color w:val="auto"/>
              <w:sz w:val="24"/>
              <w:szCs w:val="24"/>
              <w:u w:val="single"/>
            </w:rPr>
          </w:pPr>
        </w:p>
        <w:p w14:paraId="0F8F57DE" w14:textId="77777777" w:rsidR="00166F4C" w:rsidRPr="00D776BC" w:rsidRDefault="00166F4C" w:rsidP="00166F4C">
          <w:pPr>
            <w:widowControl w:val="0"/>
            <w:contextualSpacing/>
            <w:rPr>
              <w:rFonts w:eastAsia="Calibri" w:cstheme="minorHAnsi"/>
              <w:color w:val="auto"/>
              <w:sz w:val="24"/>
              <w:szCs w:val="24"/>
            </w:rPr>
          </w:pPr>
          <w:r w:rsidRPr="00D776BC">
            <w:rPr>
              <w:rFonts w:eastAsia="Calibri" w:cstheme="minorHAnsi"/>
              <w:color w:val="auto"/>
              <w:sz w:val="24"/>
              <w:szCs w:val="24"/>
            </w:rPr>
            <w:t>Iowa is one of only 8 states with the lowest percentage of oncologists per population, having only 1.6 to 2.3 oncologists per 100,000 residents (</w:t>
          </w:r>
          <w:r w:rsidRPr="00D776BC">
            <w:rPr>
              <w:rFonts w:cstheme="minorHAnsi"/>
              <w:color w:val="auto"/>
              <w:sz w:val="24"/>
              <w:szCs w:val="24"/>
            </w:rPr>
            <w:t xml:space="preserve">ASCO State of Cancer Care in the US 2014, </w:t>
          </w:r>
          <w:hyperlink r:id="rId17" w:history="1">
            <w:r w:rsidRPr="00D776BC">
              <w:rPr>
                <w:rFonts w:cstheme="minorHAnsi"/>
                <w:color w:val="auto"/>
                <w:sz w:val="24"/>
                <w:szCs w:val="24"/>
                <w:u w:val="single"/>
              </w:rPr>
              <w:t>https://ascopubs.org/doi/full/10.1200/jop.2014.001386</w:t>
            </w:r>
          </w:hyperlink>
          <w:r w:rsidRPr="00D776BC">
            <w:rPr>
              <w:rFonts w:cstheme="minorHAnsi"/>
              <w:color w:val="auto"/>
              <w:sz w:val="24"/>
              <w:szCs w:val="24"/>
            </w:rPr>
            <w:t>, accessed 4-21-19</w:t>
          </w:r>
          <w:r w:rsidRPr="00D776BC">
            <w:rPr>
              <w:rFonts w:eastAsia="Calibri" w:cstheme="minorHAnsi"/>
              <w:color w:val="auto"/>
              <w:sz w:val="24"/>
              <w:szCs w:val="24"/>
            </w:rPr>
            <w:t>).</w:t>
          </w:r>
        </w:p>
        <w:p w14:paraId="092A8B7C" w14:textId="77777777" w:rsidR="00166F4C" w:rsidRPr="00D776BC" w:rsidRDefault="00166F4C" w:rsidP="00166F4C">
          <w:pPr>
            <w:widowControl w:val="0"/>
            <w:contextualSpacing/>
            <w:rPr>
              <w:rFonts w:eastAsia="Calibri" w:cstheme="minorHAnsi"/>
              <w:color w:val="auto"/>
              <w:sz w:val="24"/>
              <w:szCs w:val="24"/>
            </w:rPr>
          </w:pPr>
        </w:p>
        <w:p w14:paraId="4035D17D" w14:textId="77777777" w:rsidR="00166F4C" w:rsidRPr="00D776BC" w:rsidRDefault="00166F4C" w:rsidP="00166F4C">
          <w:pPr>
            <w:widowControl w:val="0"/>
            <w:contextualSpacing/>
            <w:rPr>
              <w:rFonts w:eastAsia="Calibri" w:cstheme="minorHAnsi"/>
              <w:color w:val="auto"/>
              <w:sz w:val="24"/>
              <w:szCs w:val="24"/>
            </w:rPr>
          </w:pPr>
          <w:r w:rsidRPr="00D776BC">
            <w:rPr>
              <w:rFonts w:eastAsia="Calibri" w:cstheme="minorHAnsi"/>
              <w:color w:val="auto"/>
              <w:sz w:val="24"/>
              <w:szCs w:val="24"/>
            </w:rPr>
            <w:t>Nationally, only 3% of oncologists are based in rural areas, where 20% of Americans live (</w:t>
          </w:r>
          <w:r w:rsidRPr="00D776BC">
            <w:rPr>
              <w:rFonts w:cstheme="minorHAnsi"/>
              <w:color w:val="auto"/>
              <w:sz w:val="24"/>
              <w:szCs w:val="24"/>
            </w:rPr>
            <w:t xml:space="preserve">ASCO State of Cancer Care in the US 2014, </w:t>
          </w:r>
          <w:hyperlink r:id="rId18" w:history="1">
            <w:r w:rsidRPr="00D776BC">
              <w:rPr>
                <w:rFonts w:cstheme="minorHAnsi"/>
                <w:color w:val="auto"/>
                <w:sz w:val="24"/>
                <w:szCs w:val="24"/>
                <w:u w:val="single"/>
              </w:rPr>
              <w:t>https://ascopubs.org/doi/full/10.1200/jop.2014.001386</w:t>
            </w:r>
          </w:hyperlink>
          <w:r w:rsidRPr="00D776BC">
            <w:rPr>
              <w:rFonts w:cstheme="minorHAnsi"/>
              <w:color w:val="auto"/>
              <w:sz w:val="24"/>
              <w:szCs w:val="24"/>
            </w:rPr>
            <w:t>, accessed 4-21-19</w:t>
          </w:r>
          <w:r w:rsidRPr="00D776BC">
            <w:rPr>
              <w:rFonts w:eastAsia="Calibri" w:cstheme="minorHAnsi"/>
              <w:color w:val="auto"/>
              <w:sz w:val="24"/>
              <w:szCs w:val="24"/>
            </w:rPr>
            <w:t>).</w:t>
          </w:r>
        </w:p>
        <w:p w14:paraId="6BB28026" w14:textId="77777777" w:rsidR="00166F4C" w:rsidRPr="00D776BC" w:rsidRDefault="00166F4C" w:rsidP="00166F4C">
          <w:pPr>
            <w:widowControl w:val="0"/>
            <w:contextualSpacing/>
            <w:rPr>
              <w:rFonts w:eastAsia="Calibri" w:cstheme="minorHAnsi"/>
              <w:color w:val="auto"/>
              <w:sz w:val="24"/>
              <w:szCs w:val="24"/>
            </w:rPr>
          </w:pPr>
        </w:p>
        <w:p w14:paraId="39EB268B" w14:textId="4C0FC862" w:rsidR="00166F4C" w:rsidRPr="00D776BC" w:rsidRDefault="00166F4C" w:rsidP="00166F4C">
          <w:pPr>
            <w:widowControl w:val="0"/>
            <w:contextualSpacing/>
            <w:rPr>
              <w:rFonts w:eastAsia="Calibri" w:cstheme="minorHAnsi"/>
              <w:color w:val="auto"/>
              <w:sz w:val="24"/>
              <w:szCs w:val="24"/>
            </w:rPr>
          </w:pPr>
          <w:r w:rsidRPr="00D776BC">
            <w:rPr>
              <w:rFonts w:eastAsia="Calibri" w:cstheme="minorHAnsi"/>
              <w:color w:val="auto"/>
              <w:sz w:val="24"/>
              <w:szCs w:val="24"/>
            </w:rPr>
            <w:t>Access to oncologists is limited in Iowa and therefore oncologists in our state have limited time to provide cancer-related sexual health care. Oncology Nurses and</w:t>
          </w:r>
          <w:r w:rsidR="00E86C0B" w:rsidRPr="00D776BC">
            <w:rPr>
              <w:rFonts w:eastAsia="Calibri" w:cstheme="minorHAnsi"/>
              <w:color w:val="auto"/>
              <w:sz w:val="24"/>
              <w:szCs w:val="24"/>
            </w:rPr>
            <w:t xml:space="preserve"> Advanced Practice Providers</w:t>
          </w:r>
          <w:r w:rsidRPr="00D776BC">
            <w:rPr>
              <w:rFonts w:eastAsia="Calibri" w:cstheme="minorHAnsi"/>
              <w:color w:val="auto"/>
              <w:sz w:val="24"/>
              <w:szCs w:val="24"/>
            </w:rPr>
            <w:t xml:space="preserve"> are increasingly providing survivorship care (Murry J and Mollica M, Front Oncol 2016;6:174).</w:t>
          </w:r>
          <w:r w:rsidRPr="00D776BC">
            <w:rPr>
              <w:rFonts w:cstheme="minorHAnsi"/>
              <w:color w:val="auto"/>
              <w:sz w:val="24"/>
              <w:szCs w:val="24"/>
            </w:rPr>
            <w:t xml:space="preserve"> </w:t>
          </w:r>
        </w:p>
        <w:p w14:paraId="0D327C30" w14:textId="77777777" w:rsidR="00166F4C" w:rsidRPr="00D776BC" w:rsidRDefault="00166F4C" w:rsidP="00166F4C">
          <w:pPr>
            <w:widowControl w:val="0"/>
            <w:contextualSpacing/>
            <w:rPr>
              <w:rFonts w:eastAsia="Calibri" w:cstheme="minorHAnsi"/>
              <w:color w:val="auto"/>
              <w:sz w:val="24"/>
              <w:szCs w:val="24"/>
            </w:rPr>
          </w:pPr>
        </w:p>
        <w:p w14:paraId="64D3012C" w14:textId="77777777" w:rsidR="00166F4C" w:rsidRPr="00D776BC" w:rsidRDefault="00166F4C" w:rsidP="00166F4C">
          <w:pPr>
            <w:widowControl w:val="0"/>
            <w:contextualSpacing/>
            <w:rPr>
              <w:rFonts w:eastAsia="Calibri" w:cstheme="minorHAnsi"/>
              <w:color w:val="auto"/>
              <w:sz w:val="24"/>
              <w:szCs w:val="24"/>
            </w:rPr>
          </w:pPr>
          <w:r w:rsidRPr="00D776BC">
            <w:rPr>
              <w:rFonts w:eastAsia="Calibri" w:cstheme="minorHAnsi"/>
              <w:color w:val="auto"/>
              <w:sz w:val="24"/>
              <w:szCs w:val="24"/>
            </w:rPr>
            <w:t xml:space="preserve">Researchers in the field of sexual health and oncology have summarized some of the factors that make it so difficult to move the needle on sexual health care (Reese JB, et al., Cancer 2017;12324):4757-63). </w:t>
          </w:r>
        </w:p>
        <w:p w14:paraId="0DE0D69F" w14:textId="77777777" w:rsidR="00166F4C" w:rsidRPr="00D776BC" w:rsidRDefault="00166F4C" w:rsidP="00166F4C">
          <w:pPr>
            <w:widowControl w:val="0"/>
            <w:contextualSpacing/>
            <w:rPr>
              <w:rFonts w:eastAsia="Calibri" w:cstheme="minorHAnsi"/>
              <w:color w:val="auto"/>
              <w:sz w:val="24"/>
              <w:szCs w:val="24"/>
            </w:rPr>
          </w:pPr>
        </w:p>
        <w:p w14:paraId="059638E1" w14:textId="77777777" w:rsidR="00166F4C" w:rsidRPr="00D776BC" w:rsidRDefault="00166F4C" w:rsidP="00166F4C">
          <w:pPr>
            <w:widowControl w:val="0"/>
            <w:contextualSpacing/>
            <w:rPr>
              <w:rFonts w:eastAsia="Calibri" w:cstheme="minorHAnsi"/>
              <w:color w:val="auto"/>
              <w:sz w:val="24"/>
              <w:szCs w:val="24"/>
            </w:rPr>
          </w:pPr>
          <w:r w:rsidRPr="00D776BC">
            <w:rPr>
              <w:rFonts w:eastAsia="Calibri" w:cstheme="minorHAnsi"/>
              <w:color w:val="auto"/>
              <w:sz w:val="24"/>
              <w:szCs w:val="24"/>
            </w:rPr>
            <w:t>Recent studies show that long-term survivors continue to want information about sexual health, and that sex therapists and treatments may be under recommended (Movsas TZ et al. Am J Clin Oncol. 2016; 39(3): 276-9 and Zhou ES, et al., Patient Ed Counseling. 2016;9:2049-54).</w:t>
          </w:r>
        </w:p>
        <w:p w14:paraId="6F10BC2B" w14:textId="77777777" w:rsidR="00166F4C" w:rsidRPr="00D776BC" w:rsidRDefault="00166F4C" w:rsidP="00166F4C">
          <w:pPr>
            <w:widowControl w:val="0"/>
            <w:contextualSpacing/>
            <w:rPr>
              <w:rFonts w:cstheme="minorHAnsi"/>
              <w:color w:val="auto"/>
              <w:sz w:val="24"/>
              <w:szCs w:val="24"/>
            </w:rPr>
          </w:pPr>
        </w:p>
        <w:p w14:paraId="700FB2CE" w14:textId="77777777" w:rsidR="00166F4C" w:rsidRPr="00D776BC" w:rsidRDefault="00166F4C" w:rsidP="00166F4C">
          <w:pPr>
            <w:widowControl w:val="0"/>
            <w:contextualSpacing/>
            <w:rPr>
              <w:rFonts w:eastAsia="Calibri" w:cstheme="minorHAnsi"/>
              <w:color w:val="auto"/>
              <w:sz w:val="24"/>
              <w:szCs w:val="24"/>
            </w:rPr>
          </w:pPr>
          <w:r w:rsidRPr="00D776BC">
            <w:rPr>
              <w:rFonts w:cstheme="minorHAnsi"/>
              <w:color w:val="auto"/>
              <w:sz w:val="24"/>
              <w:szCs w:val="24"/>
            </w:rPr>
            <w:t>Communication about sexuality in advanced illness aligns with palliative care approaches (Leung MW, et al. Curr Oncol Rep. 2016;18(2):11)</w:t>
          </w:r>
        </w:p>
        <w:p w14:paraId="254B8C56" w14:textId="77777777" w:rsidR="00166F4C" w:rsidRPr="00D776BC" w:rsidRDefault="00166F4C" w:rsidP="00166F4C">
          <w:pPr>
            <w:widowControl w:val="0"/>
            <w:contextualSpacing/>
            <w:rPr>
              <w:rFonts w:eastAsia="Calibri" w:cstheme="minorHAnsi"/>
              <w:color w:val="auto"/>
              <w:sz w:val="24"/>
              <w:szCs w:val="24"/>
            </w:rPr>
          </w:pPr>
        </w:p>
        <w:p w14:paraId="5E5390B0" w14:textId="77777777" w:rsidR="00166F4C" w:rsidRPr="00D776BC" w:rsidRDefault="00166F4C" w:rsidP="00166F4C">
          <w:pPr>
            <w:widowControl w:val="0"/>
            <w:contextualSpacing/>
            <w:rPr>
              <w:rFonts w:eastAsia="Calibri" w:cstheme="minorHAnsi"/>
              <w:color w:val="auto"/>
              <w:sz w:val="24"/>
              <w:szCs w:val="24"/>
            </w:rPr>
          </w:pPr>
          <w:r w:rsidRPr="00D776BC">
            <w:rPr>
              <w:rFonts w:eastAsia="Calibri" w:cstheme="minorHAnsi"/>
              <w:color w:val="auto"/>
              <w:sz w:val="24"/>
              <w:szCs w:val="24"/>
            </w:rPr>
            <w:t>Education can improve provider perception of having enough knowledge and training to provide sexual health care (Jonsdottir JI, et al., Euro J Onc Nursing 2016;21:24-30).  Our project measures confirm these findings and provider evaluations demonstrate mastery of additional objectives, including formulating a short introductory message about sexual health and cancer.</w:t>
          </w:r>
        </w:p>
        <w:p w14:paraId="46E29AC9" w14:textId="77777777" w:rsidR="00166F4C" w:rsidRPr="00D776BC" w:rsidRDefault="00166F4C" w:rsidP="00166F4C">
          <w:pPr>
            <w:widowControl w:val="0"/>
            <w:contextualSpacing/>
            <w:rPr>
              <w:rFonts w:eastAsia="Calibri" w:cstheme="minorHAnsi"/>
              <w:color w:val="auto"/>
              <w:sz w:val="24"/>
              <w:szCs w:val="24"/>
            </w:rPr>
          </w:pPr>
        </w:p>
        <w:p w14:paraId="7E58EB9B" w14:textId="77777777" w:rsidR="00166F4C" w:rsidRPr="00D776BC" w:rsidRDefault="00166F4C" w:rsidP="00166F4C">
          <w:pPr>
            <w:widowControl w:val="0"/>
            <w:contextualSpacing/>
            <w:rPr>
              <w:rFonts w:eastAsia="Calibri" w:cstheme="minorHAnsi"/>
              <w:color w:val="auto"/>
              <w:sz w:val="24"/>
              <w:szCs w:val="24"/>
            </w:rPr>
          </w:pPr>
          <w:r w:rsidRPr="00D776BC">
            <w:rPr>
              <w:rFonts w:eastAsia="Calibri" w:cstheme="minorHAnsi"/>
              <w:color w:val="auto"/>
              <w:sz w:val="24"/>
              <w:szCs w:val="24"/>
            </w:rPr>
            <w:t>Our approach of training advanced practice providers to bring up the topic of sexual health is supported by data indicating that intake questionnaires can miss sexual health concerns that patients will share when asked in person by a provider.  Furthermore, a recent Sloan Kettering survey found that 70% of oncology clinic outpatients preferred that topics of sexual function be raised by the medical team (Stabile C. et al., Breast Cancer Res Treat. 2017;165(1):77-84).</w:t>
          </w:r>
        </w:p>
        <w:p w14:paraId="34538A4D" w14:textId="77777777" w:rsidR="00166F4C" w:rsidRPr="00D776BC" w:rsidRDefault="00166F4C" w:rsidP="00166F4C">
          <w:pPr>
            <w:widowControl w:val="0"/>
            <w:contextualSpacing/>
            <w:rPr>
              <w:rFonts w:eastAsia="Calibri" w:cstheme="minorHAnsi"/>
              <w:color w:val="auto"/>
              <w:sz w:val="24"/>
              <w:szCs w:val="24"/>
            </w:rPr>
          </w:pPr>
        </w:p>
        <w:p w14:paraId="03ED8285" w14:textId="77777777" w:rsidR="00166F4C" w:rsidRPr="00D776BC" w:rsidRDefault="00166F4C" w:rsidP="00166F4C">
          <w:pPr>
            <w:widowControl w:val="0"/>
            <w:contextualSpacing/>
            <w:rPr>
              <w:rFonts w:eastAsia="Calibri" w:cstheme="minorHAnsi"/>
              <w:color w:val="auto"/>
              <w:sz w:val="24"/>
              <w:szCs w:val="24"/>
            </w:rPr>
          </w:pPr>
          <w:r w:rsidRPr="00D776BC">
            <w:rPr>
              <w:rFonts w:eastAsia="Calibri" w:cstheme="minorHAnsi"/>
              <w:color w:val="auto"/>
              <w:sz w:val="24"/>
              <w:szCs w:val="24"/>
            </w:rPr>
            <w:t>Beyond sexual rehabilitation after cancer, empowering people impacted by cancer to maintain full agency over their ability to function sexually is essential for health, quality of life, and personhood (Landau ST et al., Am J Obstet Gynecol 2015;213(2):166-74). This is particularly important when treatment options are likely to cause sexual dysfunction and provides further rationale for our educational focus.</w:t>
          </w:r>
        </w:p>
        <w:p w14:paraId="148724DB" w14:textId="77777777" w:rsidR="00E86C0B" w:rsidRPr="00D776BC" w:rsidRDefault="00E86C0B" w:rsidP="00166F4C">
          <w:pPr>
            <w:widowControl w:val="0"/>
            <w:contextualSpacing/>
            <w:rPr>
              <w:rFonts w:eastAsia="Calibri" w:cstheme="minorHAnsi"/>
              <w:color w:val="auto"/>
              <w:sz w:val="24"/>
              <w:szCs w:val="24"/>
            </w:rPr>
          </w:pPr>
        </w:p>
        <w:p w14:paraId="1F9DA374" w14:textId="17DDAD6A" w:rsidR="00E86C0B" w:rsidRPr="00D776BC" w:rsidRDefault="00E86C0B" w:rsidP="00166F4C">
          <w:pPr>
            <w:widowControl w:val="0"/>
            <w:contextualSpacing/>
            <w:rPr>
              <w:rFonts w:eastAsia="Calibri" w:cstheme="minorHAnsi"/>
              <w:color w:val="auto"/>
              <w:sz w:val="24"/>
              <w:szCs w:val="24"/>
            </w:rPr>
          </w:pPr>
          <w:r w:rsidRPr="00D776BC">
            <w:rPr>
              <w:rFonts w:eastAsia="Calibri" w:cstheme="minorHAnsi"/>
              <w:color w:val="auto"/>
              <w:sz w:val="24"/>
              <w:szCs w:val="24"/>
            </w:rPr>
            <w:t>To our knowledge, the All of Me project continues to be the only statewide provider educational program prioritizing sexual health of people impacted by cancer. This is true despite yearly increases in the numbe</w:t>
          </w:r>
          <w:r w:rsidR="00B12DE3">
            <w:rPr>
              <w:rFonts w:eastAsia="Calibri" w:cstheme="minorHAnsi"/>
              <w:color w:val="auto"/>
              <w:sz w:val="24"/>
              <w:szCs w:val="24"/>
            </w:rPr>
            <w:t>r of publications on this topic (</w:t>
          </w:r>
          <w:r w:rsidRPr="00D776BC">
            <w:rPr>
              <w:rFonts w:eastAsia="Calibri" w:cstheme="minorHAnsi"/>
              <w:color w:val="auto"/>
              <w:sz w:val="24"/>
              <w:szCs w:val="24"/>
            </w:rPr>
            <w:t>Personal communication Veronika Kolder, MD). A Google Scholar search of sexual + health + cancer + education yielded 11,500 publications in 2015, the year the All of Me project started, and 14,500 publications in 2019.</w:t>
          </w:r>
        </w:p>
        <w:p w14:paraId="3BD6A64B" w14:textId="49B4D3ED" w:rsidR="00651C4F" w:rsidRPr="00D776BC" w:rsidRDefault="001E2F62" w:rsidP="00651C4F">
          <w:pPr>
            <w:pStyle w:val="Content"/>
            <w:rPr>
              <w:rFonts w:cstheme="minorHAnsi"/>
              <w:sz w:val="24"/>
              <w:szCs w:val="24"/>
            </w:rPr>
          </w:pPr>
        </w:p>
      </w:sdtContent>
    </w:sdt>
    <w:p w14:paraId="54273EF6" w14:textId="5530E819" w:rsidR="00651C4F" w:rsidRPr="00D776BC" w:rsidRDefault="00651C4F" w:rsidP="00651C4F">
      <w:pPr>
        <w:pStyle w:val="Content"/>
        <w:rPr>
          <w:rFonts w:cstheme="minorHAnsi"/>
          <w:sz w:val="24"/>
          <w:szCs w:val="24"/>
        </w:rPr>
      </w:pPr>
      <w:r w:rsidRPr="00D776BC">
        <w:rPr>
          <w:rFonts w:cstheme="minorHAnsi"/>
          <w:sz w:val="24"/>
          <w:szCs w:val="24"/>
        </w:rPr>
        <w:t xml:space="preserve">How will your project support/help to implement the </w:t>
      </w:r>
      <w:hyperlink r:id="rId19" w:history="1">
        <w:r w:rsidRPr="00D776BC">
          <w:rPr>
            <w:rStyle w:val="Hyperlink"/>
            <w:rFonts w:cstheme="minorHAnsi"/>
            <w:sz w:val="24"/>
            <w:szCs w:val="24"/>
          </w:rPr>
          <w:t>2018-2022 Iowa Cancer Plan</w:t>
        </w:r>
      </w:hyperlink>
      <w:r w:rsidRPr="00D776BC">
        <w:rPr>
          <w:rFonts w:cstheme="minorHAnsi"/>
          <w:sz w:val="24"/>
          <w:szCs w:val="24"/>
        </w:rPr>
        <w:t xml:space="preserve">? </w:t>
      </w:r>
      <w:r w:rsidR="00E46045" w:rsidRPr="00D776BC">
        <w:rPr>
          <w:rFonts w:cstheme="minorHAnsi"/>
          <w:i/>
          <w:sz w:val="24"/>
          <w:szCs w:val="24"/>
        </w:rPr>
        <w:t xml:space="preserve">Suggestion: 100 words or less. </w:t>
      </w:r>
    </w:p>
    <w:p w14:paraId="7811DC98" w14:textId="565643E4" w:rsidR="007D2C83" w:rsidRPr="00D776BC" w:rsidRDefault="007D2C83" w:rsidP="007D2C83">
      <w:pPr>
        <w:ind w:left="252" w:hanging="252"/>
        <w:rPr>
          <w:rFonts w:cstheme="minorHAnsi"/>
          <w:color w:val="auto"/>
          <w:sz w:val="24"/>
          <w:szCs w:val="24"/>
        </w:rPr>
      </w:pPr>
      <w:r w:rsidRPr="00D776BC">
        <w:rPr>
          <w:rFonts w:cstheme="minorHAnsi"/>
          <w:color w:val="auto"/>
          <w:sz w:val="24"/>
          <w:szCs w:val="24"/>
        </w:rPr>
        <w:t xml:space="preserve">Our primary goal and action steps align </w:t>
      </w:r>
      <w:r w:rsidR="00012F29" w:rsidRPr="00D776BC">
        <w:rPr>
          <w:rFonts w:cstheme="minorHAnsi"/>
          <w:color w:val="auto"/>
          <w:sz w:val="24"/>
          <w:szCs w:val="24"/>
        </w:rPr>
        <w:t>to Quality of Life 13I and 13J.</w:t>
      </w:r>
    </w:p>
    <w:p w14:paraId="5EADD846" w14:textId="77777777" w:rsidR="007D2C83" w:rsidRPr="00D776BC" w:rsidRDefault="007D2C83" w:rsidP="007D2C83">
      <w:pPr>
        <w:rPr>
          <w:rFonts w:cstheme="minorHAnsi"/>
          <w:b w:val="0"/>
          <w:color w:val="auto"/>
          <w:sz w:val="24"/>
          <w:szCs w:val="24"/>
        </w:rPr>
      </w:pPr>
      <w:r w:rsidRPr="00D776BC">
        <w:rPr>
          <w:rFonts w:cstheme="minorHAnsi"/>
          <w:color w:val="auto"/>
          <w:sz w:val="24"/>
          <w:szCs w:val="24"/>
        </w:rPr>
        <w:t>This project also aligns to the following goals and action steps.</w:t>
      </w:r>
    </w:p>
    <w:p w14:paraId="4E4EEA51" w14:textId="77777777" w:rsidR="007D2C83" w:rsidRPr="00D776BC" w:rsidRDefault="007D2C83" w:rsidP="007D2C83">
      <w:pPr>
        <w:pStyle w:val="ListParagraph"/>
        <w:numPr>
          <w:ilvl w:val="0"/>
          <w:numId w:val="22"/>
        </w:numPr>
        <w:spacing w:line="240" w:lineRule="auto"/>
        <w:rPr>
          <w:rFonts w:cstheme="minorHAnsi"/>
          <w:color w:val="auto"/>
          <w:sz w:val="24"/>
          <w:szCs w:val="24"/>
        </w:rPr>
      </w:pPr>
      <w:r w:rsidRPr="00D776BC">
        <w:rPr>
          <w:rFonts w:cstheme="minorHAnsi"/>
          <w:color w:val="auto"/>
          <w:sz w:val="24"/>
          <w:szCs w:val="24"/>
        </w:rPr>
        <w:t>Goal 1: Collaboration 1B, 1D, 1F</w:t>
      </w:r>
    </w:p>
    <w:p w14:paraId="44800D0D" w14:textId="77777777" w:rsidR="007D2C83" w:rsidRPr="00D776BC" w:rsidRDefault="007D2C83" w:rsidP="007D2C83">
      <w:pPr>
        <w:pStyle w:val="ListParagraph"/>
        <w:numPr>
          <w:ilvl w:val="1"/>
          <w:numId w:val="22"/>
        </w:numPr>
        <w:spacing w:line="240" w:lineRule="auto"/>
        <w:rPr>
          <w:rFonts w:cstheme="minorHAnsi"/>
          <w:color w:val="auto"/>
          <w:sz w:val="24"/>
          <w:szCs w:val="24"/>
        </w:rPr>
      </w:pPr>
      <w:r w:rsidRPr="00D776BC">
        <w:rPr>
          <w:rFonts w:cstheme="minorHAnsi"/>
          <w:color w:val="auto"/>
          <w:sz w:val="24"/>
          <w:szCs w:val="24"/>
        </w:rPr>
        <w:t xml:space="preserve">A Engage traditional and nontraditional partners in coordinated cancer control efforts. </w:t>
      </w:r>
    </w:p>
    <w:p w14:paraId="7F818D93" w14:textId="77777777" w:rsidR="007D2C83" w:rsidRPr="00D776BC" w:rsidRDefault="007D2C83" w:rsidP="007D2C83">
      <w:pPr>
        <w:pStyle w:val="ListParagraph"/>
        <w:numPr>
          <w:ilvl w:val="1"/>
          <w:numId w:val="22"/>
        </w:numPr>
        <w:spacing w:line="240" w:lineRule="auto"/>
        <w:rPr>
          <w:rFonts w:cstheme="minorHAnsi"/>
          <w:color w:val="auto"/>
          <w:sz w:val="24"/>
          <w:szCs w:val="24"/>
        </w:rPr>
      </w:pPr>
      <w:r w:rsidRPr="00D776BC">
        <w:rPr>
          <w:rFonts w:cstheme="minorHAnsi"/>
          <w:color w:val="auto"/>
          <w:sz w:val="24"/>
          <w:szCs w:val="24"/>
        </w:rPr>
        <w:t xml:space="preserve">B Increase resource sharing between cancer control partners. </w:t>
      </w:r>
    </w:p>
    <w:p w14:paraId="28214926" w14:textId="77777777" w:rsidR="007D2C83" w:rsidRPr="00D776BC" w:rsidRDefault="007D2C83" w:rsidP="007D2C83">
      <w:pPr>
        <w:pStyle w:val="ListParagraph"/>
        <w:numPr>
          <w:ilvl w:val="1"/>
          <w:numId w:val="22"/>
        </w:numPr>
        <w:spacing w:line="240" w:lineRule="auto"/>
        <w:rPr>
          <w:rFonts w:cstheme="minorHAnsi"/>
          <w:color w:val="auto"/>
          <w:sz w:val="24"/>
          <w:szCs w:val="24"/>
        </w:rPr>
      </w:pPr>
      <w:r w:rsidRPr="00D776BC">
        <w:rPr>
          <w:rFonts w:cstheme="minorHAnsi"/>
          <w:color w:val="auto"/>
          <w:sz w:val="24"/>
          <w:szCs w:val="24"/>
        </w:rPr>
        <w:t xml:space="preserve">C Encourage all cancer control partners in Iowa to use the Iowa Cancer Plan for planning, funding and advocacy. </w:t>
      </w:r>
    </w:p>
    <w:p w14:paraId="1FFFFD51" w14:textId="77777777" w:rsidR="007D2C83" w:rsidRPr="00D776BC" w:rsidRDefault="007D2C83" w:rsidP="007D2C83">
      <w:pPr>
        <w:pStyle w:val="ListParagraph"/>
        <w:numPr>
          <w:ilvl w:val="1"/>
          <w:numId w:val="22"/>
        </w:numPr>
        <w:spacing w:line="240" w:lineRule="auto"/>
        <w:rPr>
          <w:rFonts w:cstheme="minorHAnsi"/>
          <w:color w:val="auto"/>
          <w:sz w:val="24"/>
          <w:szCs w:val="24"/>
        </w:rPr>
      </w:pPr>
      <w:r w:rsidRPr="00D776BC">
        <w:rPr>
          <w:rFonts w:cstheme="minorHAnsi"/>
          <w:color w:val="auto"/>
          <w:sz w:val="24"/>
          <w:szCs w:val="24"/>
        </w:rPr>
        <w:t xml:space="preserve">D Coordinate with partners to ensure the use of consistent and accurate cancer control messages. </w:t>
      </w:r>
    </w:p>
    <w:p w14:paraId="3AA5BCFB" w14:textId="77777777" w:rsidR="007D2C83" w:rsidRPr="00D776BC" w:rsidRDefault="007D2C83" w:rsidP="007D2C83">
      <w:pPr>
        <w:pStyle w:val="ListParagraph"/>
        <w:numPr>
          <w:ilvl w:val="1"/>
          <w:numId w:val="22"/>
        </w:numPr>
        <w:spacing w:line="240" w:lineRule="auto"/>
        <w:rPr>
          <w:rFonts w:cstheme="minorHAnsi"/>
          <w:color w:val="auto"/>
          <w:sz w:val="24"/>
          <w:szCs w:val="24"/>
        </w:rPr>
      </w:pPr>
      <w:r w:rsidRPr="00D776BC">
        <w:rPr>
          <w:rFonts w:cstheme="minorHAnsi"/>
          <w:color w:val="auto"/>
          <w:sz w:val="24"/>
          <w:szCs w:val="24"/>
        </w:rPr>
        <w:t xml:space="preserve">E Increase collaborative efforts among county public health departments. </w:t>
      </w:r>
    </w:p>
    <w:p w14:paraId="034FB7A3" w14:textId="77777777" w:rsidR="007D2C83" w:rsidRPr="00D776BC" w:rsidRDefault="007D2C83" w:rsidP="007D2C83">
      <w:pPr>
        <w:pStyle w:val="ListParagraph"/>
        <w:numPr>
          <w:ilvl w:val="1"/>
          <w:numId w:val="22"/>
        </w:numPr>
        <w:spacing w:line="240" w:lineRule="auto"/>
        <w:rPr>
          <w:rFonts w:cstheme="minorHAnsi"/>
          <w:color w:val="auto"/>
          <w:sz w:val="24"/>
          <w:szCs w:val="24"/>
        </w:rPr>
      </w:pPr>
      <w:r w:rsidRPr="00D776BC">
        <w:rPr>
          <w:rFonts w:cstheme="minorHAnsi"/>
          <w:color w:val="auto"/>
          <w:sz w:val="24"/>
          <w:szCs w:val="24"/>
        </w:rPr>
        <w:t>F Increase the number and diversity of Iowans engaged in collaborative work through the Iowa Cancer Consortium.</w:t>
      </w:r>
    </w:p>
    <w:p w14:paraId="2444A283" w14:textId="77777777" w:rsidR="007D2C83" w:rsidRPr="00D776BC" w:rsidRDefault="007D2C83" w:rsidP="007D2C83">
      <w:pPr>
        <w:pStyle w:val="ListParagraph"/>
        <w:numPr>
          <w:ilvl w:val="0"/>
          <w:numId w:val="22"/>
        </w:numPr>
        <w:spacing w:line="240" w:lineRule="auto"/>
        <w:rPr>
          <w:rFonts w:cstheme="minorHAnsi"/>
          <w:color w:val="auto"/>
          <w:sz w:val="24"/>
          <w:szCs w:val="24"/>
        </w:rPr>
      </w:pPr>
      <w:r w:rsidRPr="00D776BC">
        <w:rPr>
          <w:rFonts w:cstheme="minorHAnsi"/>
          <w:color w:val="auto"/>
          <w:sz w:val="24"/>
          <w:szCs w:val="24"/>
        </w:rPr>
        <w:t>Goal 10: Increase Access 10A, 10D, 10G</w:t>
      </w:r>
    </w:p>
    <w:p w14:paraId="781B3B34" w14:textId="77777777" w:rsidR="007D2C83" w:rsidRPr="00D776BC" w:rsidRDefault="007D2C83" w:rsidP="007D2C83">
      <w:pPr>
        <w:pStyle w:val="ListParagraph"/>
        <w:numPr>
          <w:ilvl w:val="1"/>
          <w:numId w:val="22"/>
        </w:numPr>
        <w:spacing w:line="240" w:lineRule="auto"/>
        <w:rPr>
          <w:rFonts w:cstheme="minorHAnsi"/>
          <w:color w:val="auto"/>
          <w:sz w:val="24"/>
          <w:szCs w:val="24"/>
        </w:rPr>
      </w:pPr>
      <w:r w:rsidRPr="00D776BC">
        <w:rPr>
          <w:rFonts w:cstheme="minorHAnsi"/>
          <w:color w:val="auto"/>
          <w:sz w:val="24"/>
          <w:szCs w:val="24"/>
        </w:rPr>
        <w:lastRenderedPageBreak/>
        <w:t>A Increase availability of culturally and linguistically appropriate cancer education materials</w:t>
      </w:r>
    </w:p>
    <w:p w14:paraId="47BB32E6" w14:textId="77777777" w:rsidR="007D2C83" w:rsidRPr="00D776BC" w:rsidRDefault="007D2C83" w:rsidP="007D2C83">
      <w:pPr>
        <w:pStyle w:val="ListParagraph"/>
        <w:numPr>
          <w:ilvl w:val="1"/>
          <w:numId w:val="22"/>
        </w:numPr>
        <w:spacing w:line="240" w:lineRule="auto"/>
        <w:rPr>
          <w:rFonts w:cstheme="minorHAnsi"/>
          <w:color w:val="auto"/>
          <w:sz w:val="24"/>
          <w:szCs w:val="24"/>
        </w:rPr>
      </w:pPr>
      <w:r w:rsidRPr="00D776BC">
        <w:rPr>
          <w:rFonts w:cstheme="minorHAnsi"/>
          <w:color w:val="auto"/>
          <w:sz w:val="24"/>
          <w:szCs w:val="24"/>
        </w:rPr>
        <w:t>D Increase availability of telemedicine services and infrastructure.</w:t>
      </w:r>
    </w:p>
    <w:p w14:paraId="739C88E1" w14:textId="77777777" w:rsidR="007D2C83" w:rsidRPr="00D776BC" w:rsidRDefault="007D2C83" w:rsidP="007D2C83">
      <w:pPr>
        <w:pStyle w:val="ListParagraph"/>
        <w:numPr>
          <w:ilvl w:val="1"/>
          <w:numId w:val="22"/>
        </w:numPr>
        <w:spacing w:line="240" w:lineRule="auto"/>
        <w:rPr>
          <w:rFonts w:cstheme="minorHAnsi"/>
          <w:color w:val="auto"/>
          <w:sz w:val="24"/>
          <w:szCs w:val="24"/>
        </w:rPr>
      </w:pPr>
      <w:r w:rsidRPr="00D776BC">
        <w:rPr>
          <w:rFonts w:cstheme="minorHAnsi"/>
          <w:color w:val="auto"/>
          <w:sz w:val="24"/>
          <w:szCs w:val="24"/>
        </w:rPr>
        <w:t>G Provide free or reduced-cost cancer services for underinsured or uninsured Iowans.</w:t>
      </w:r>
    </w:p>
    <w:p w14:paraId="573C0C15" w14:textId="77777777" w:rsidR="007D2C83" w:rsidRPr="00D776BC" w:rsidRDefault="007D2C83" w:rsidP="007D2C83">
      <w:pPr>
        <w:pStyle w:val="ListParagraph"/>
        <w:numPr>
          <w:ilvl w:val="0"/>
          <w:numId w:val="22"/>
        </w:numPr>
        <w:spacing w:line="240" w:lineRule="auto"/>
        <w:rPr>
          <w:rFonts w:cstheme="minorHAnsi"/>
          <w:color w:val="auto"/>
          <w:sz w:val="24"/>
          <w:szCs w:val="24"/>
        </w:rPr>
      </w:pPr>
      <w:r w:rsidRPr="00D776BC">
        <w:rPr>
          <w:rFonts w:cstheme="minorHAnsi"/>
          <w:color w:val="auto"/>
          <w:sz w:val="24"/>
          <w:szCs w:val="24"/>
        </w:rPr>
        <w:t>Goal 11: Increase Treatment/Training 11B and 11D</w:t>
      </w:r>
    </w:p>
    <w:p w14:paraId="35A8747F" w14:textId="77777777" w:rsidR="007D2C83" w:rsidRPr="00D776BC" w:rsidRDefault="007D2C83" w:rsidP="007D2C83">
      <w:pPr>
        <w:pStyle w:val="ListParagraph"/>
        <w:numPr>
          <w:ilvl w:val="1"/>
          <w:numId w:val="22"/>
        </w:numPr>
        <w:spacing w:line="240" w:lineRule="auto"/>
        <w:rPr>
          <w:rFonts w:cstheme="minorHAnsi"/>
          <w:color w:val="auto"/>
          <w:sz w:val="24"/>
          <w:szCs w:val="24"/>
        </w:rPr>
      </w:pPr>
      <w:r w:rsidRPr="00D776BC">
        <w:rPr>
          <w:rFonts w:cstheme="minorHAnsi"/>
          <w:color w:val="auto"/>
          <w:sz w:val="24"/>
          <w:szCs w:val="24"/>
        </w:rPr>
        <w:t xml:space="preserve">B Support continuing education opportunities for oncology and other health care providers involved in cancer control. </w:t>
      </w:r>
    </w:p>
    <w:p w14:paraId="1A89F113" w14:textId="77777777" w:rsidR="007D2C83" w:rsidRPr="00D776BC" w:rsidRDefault="007D2C83" w:rsidP="007D2C83">
      <w:pPr>
        <w:pStyle w:val="ListParagraph"/>
        <w:numPr>
          <w:ilvl w:val="1"/>
          <w:numId w:val="22"/>
        </w:numPr>
        <w:spacing w:line="240" w:lineRule="auto"/>
        <w:rPr>
          <w:rFonts w:cstheme="minorHAnsi"/>
          <w:color w:val="auto"/>
          <w:sz w:val="24"/>
          <w:szCs w:val="24"/>
        </w:rPr>
      </w:pPr>
      <w:r w:rsidRPr="00D776BC">
        <w:rPr>
          <w:rFonts w:cstheme="minorHAnsi"/>
          <w:color w:val="auto"/>
          <w:sz w:val="24"/>
          <w:szCs w:val="24"/>
        </w:rPr>
        <w:t xml:space="preserve">D Increase the number of health systems that reimburse tuition for health care providers practicing in Iowa. </w:t>
      </w:r>
    </w:p>
    <w:p w14:paraId="38F21D93" w14:textId="77777777" w:rsidR="007D2C83" w:rsidRPr="00D776BC" w:rsidRDefault="007D2C83" w:rsidP="007D2C83">
      <w:pPr>
        <w:pStyle w:val="ListParagraph"/>
        <w:numPr>
          <w:ilvl w:val="0"/>
          <w:numId w:val="22"/>
        </w:numPr>
        <w:spacing w:line="240" w:lineRule="auto"/>
        <w:rPr>
          <w:rFonts w:cstheme="minorHAnsi"/>
          <w:color w:val="auto"/>
          <w:sz w:val="24"/>
          <w:szCs w:val="24"/>
        </w:rPr>
      </w:pPr>
      <w:r w:rsidRPr="00D776BC">
        <w:rPr>
          <w:rFonts w:cstheme="minorHAnsi"/>
          <w:color w:val="auto"/>
          <w:sz w:val="24"/>
          <w:szCs w:val="24"/>
        </w:rPr>
        <w:t>Goal 13: Quality of Life  13I, 13J, 13K, 13L, 13M, 13O (Our primary goal and action steps align to 13I and 13J)</w:t>
      </w:r>
    </w:p>
    <w:p w14:paraId="3B6568AB" w14:textId="77777777" w:rsidR="007D2C83" w:rsidRPr="00D776BC" w:rsidRDefault="007D2C83" w:rsidP="007D2C83">
      <w:pPr>
        <w:pStyle w:val="ListParagraph"/>
        <w:numPr>
          <w:ilvl w:val="1"/>
          <w:numId w:val="22"/>
        </w:numPr>
        <w:spacing w:line="240" w:lineRule="auto"/>
        <w:rPr>
          <w:rFonts w:cstheme="minorHAnsi"/>
          <w:color w:val="auto"/>
          <w:sz w:val="24"/>
          <w:szCs w:val="24"/>
        </w:rPr>
      </w:pPr>
      <w:r w:rsidRPr="00D776BC">
        <w:rPr>
          <w:rFonts w:cstheme="minorHAnsi"/>
          <w:color w:val="auto"/>
          <w:sz w:val="24"/>
          <w:szCs w:val="24"/>
        </w:rPr>
        <w:t xml:space="preserve">I Increase patient and caregiver awareness of and access to psychosocial, wellness, financial, sexual, spiritual, rehabilitation and community-based support services. </w:t>
      </w:r>
    </w:p>
    <w:p w14:paraId="3C6D40E9" w14:textId="77777777" w:rsidR="007D2C83" w:rsidRPr="00D776BC" w:rsidRDefault="007D2C83" w:rsidP="007D2C83">
      <w:pPr>
        <w:pStyle w:val="ListParagraph"/>
        <w:numPr>
          <w:ilvl w:val="1"/>
          <w:numId w:val="22"/>
        </w:numPr>
        <w:spacing w:line="240" w:lineRule="auto"/>
        <w:rPr>
          <w:rFonts w:cstheme="minorHAnsi"/>
          <w:color w:val="auto"/>
          <w:sz w:val="24"/>
          <w:szCs w:val="24"/>
        </w:rPr>
      </w:pPr>
      <w:r w:rsidRPr="00D776BC">
        <w:rPr>
          <w:rFonts w:cstheme="minorHAnsi"/>
          <w:color w:val="auto"/>
          <w:sz w:val="24"/>
          <w:szCs w:val="24"/>
        </w:rPr>
        <w:t xml:space="preserve">J Train health care providers on how to communicate difficult information, including end-of-life conversations. </w:t>
      </w:r>
    </w:p>
    <w:p w14:paraId="46600DD9" w14:textId="77777777" w:rsidR="007D2C83" w:rsidRPr="00D776BC" w:rsidRDefault="007D2C83" w:rsidP="007D2C83">
      <w:pPr>
        <w:pStyle w:val="ListParagraph"/>
        <w:numPr>
          <w:ilvl w:val="1"/>
          <w:numId w:val="22"/>
        </w:numPr>
        <w:spacing w:line="240" w:lineRule="auto"/>
        <w:rPr>
          <w:rFonts w:cstheme="minorHAnsi"/>
          <w:color w:val="auto"/>
          <w:sz w:val="24"/>
          <w:szCs w:val="24"/>
        </w:rPr>
      </w:pPr>
      <w:r w:rsidRPr="00D776BC">
        <w:rPr>
          <w:rFonts w:cstheme="minorHAnsi"/>
          <w:color w:val="auto"/>
          <w:sz w:val="24"/>
          <w:szCs w:val="24"/>
        </w:rPr>
        <w:t xml:space="preserve">K Educate health care providers on the importance of early and regular conversations with patients on goals of care, including patients’ cultural preferences. </w:t>
      </w:r>
    </w:p>
    <w:p w14:paraId="6E002A8D" w14:textId="77777777" w:rsidR="007D2C83" w:rsidRPr="00D776BC" w:rsidRDefault="007D2C83" w:rsidP="007D2C83">
      <w:pPr>
        <w:pStyle w:val="ListParagraph"/>
        <w:numPr>
          <w:ilvl w:val="1"/>
          <w:numId w:val="22"/>
        </w:numPr>
        <w:spacing w:line="240" w:lineRule="auto"/>
        <w:rPr>
          <w:rFonts w:cstheme="minorHAnsi"/>
          <w:color w:val="auto"/>
          <w:sz w:val="24"/>
          <w:szCs w:val="24"/>
        </w:rPr>
      </w:pPr>
      <w:r w:rsidRPr="00D776BC">
        <w:rPr>
          <w:rFonts w:cstheme="minorHAnsi"/>
          <w:color w:val="auto"/>
          <w:sz w:val="24"/>
          <w:szCs w:val="24"/>
        </w:rPr>
        <w:t>L  Educate health care providers, patients, families and communities on the specific and unique needs of cancer survivors, including sexual health, physical activity, nutrition, fertility, depression and anxiety</w:t>
      </w:r>
    </w:p>
    <w:p w14:paraId="176D5292" w14:textId="77777777" w:rsidR="007D2C83" w:rsidRPr="00D776BC" w:rsidRDefault="007D2C83" w:rsidP="007D2C83">
      <w:pPr>
        <w:pStyle w:val="ListParagraph"/>
        <w:numPr>
          <w:ilvl w:val="1"/>
          <w:numId w:val="22"/>
        </w:numPr>
        <w:spacing w:line="240" w:lineRule="auto"/>
        <w:rPr>
          <w:rFonts w:cstheme="minorHAnsi"/>
          <w:color w:val="auto"/>
          <w:sz w:val="24"/>
          <w:szCs w:val="24"/>
        </w:rPr>
      </w:pPr>
      <w:r w:rsidRPr="00D776BC">
        <w:rPr>
          <w:rFonts w:cstheme="minorHAnsi"/>
          <w:color w:val="auto"/>
          <w:sz w:val="24"/>
          <w:szCs w:val="24"/>
        </w:rPr>
        <w:t xml:space="preserve">M Encourage providers to recognize and address unique needs of childhood, adolescent and young adult cancer population including survivorship, late effects of treatment, employment, education and financial barriers. </w:t>
      </w:r>
    </w:p>
    <w:p w14:paraId="58055B5E" w14:textId="77777777" w:rsidR="007D2C83" w:rsidRPr="00D776BC" w:rsidRDefault="007D2C83" w:rsidP="007D2C83">
      <w:pPr>
        <w:pStyle w:val="ListParagraph"/>
        <w:numPr>
          <w:ilvl w:val="1"/>
          <w:numId w:val="22"/>
        </w:numPr>
        <w:spacing w:line="240" w:lineRule="auto"/>
        <w:rPr>
          <w:rFonts w:cstheme="minorHAnsi"/>
          <w:color w:val="auto"/>
          <w:sz w:val="24"/>
          <w:szCs w:val="24"/>
        </w:rPr>
      </w:pPr>
      <w:r w:rsidRPr="00D776BC">
        <w:rPr>
          <w:rFonts w:cstheme="minorHAnsi"/>
          <w:color w:val="auto"/>
          <w:sz w:val="24"/>
          <w:szCs w:val="24"/>
        </w:rPr>
        <w:t>N Implement best practices for transition from active cancer treatment to post-treatment care and hospice services. O Increase resources and support for the unique needs of caregivers.</w:t>
      </w:r>
    </w:p>
    <w:p w14:paraId="608F050E" w14:textId="77777777" w:rsidR="007D2C83" w:rsidRPr="00D776BC" w:rsidRDefault="007D2C83" w:rsidP="007D2C83">
      <w:pPr>
        <w:pStyle w:val="ListParagraph"/>
        <w:numPr>
          <w:ilvl w:val="0"/>
          <w:numId w:val="23"/>
        </w:numPr>
        <w:spacing w:line="240" w:lineRule="auto"/>
        <w:ind w:left="702"/>
        <w:rPr>
          <w:rFonts w:cstheme="minorHAnsi"/>
          <w:color w:val="auto"/>
          <w:sz w:val="24"/>
          <w:szCs w:val="24"/>
        </w:rPr>
      </w:pPr>
      <w:r w:rsidRPr="00D776BC">
        <w:rPr>
          <w:rFonts w:cstheme="minorHAnsi"/>
          <w:color w:val="auto"/>
          <w:sz w:val="24"/>
          <w:szCs w:val="24"/>
        </w:rPr>
        <w:t>Goal 14: Health Equity  14A, 14C, 14F, and 14G</w:t>
      </w:r>
    </w:p>
    <w:p w14:paraId="69C1D71B" w14:textId="77777777" w:rsidR="007D2C83" w:rsidRPr="00D776BC" w:rsidRDefault="007D2C83" w:rsidP="007D2C83">
      <w:pPr>
        <w:pStyle w:val="ListParagraph"/>
        <w:numPr>
          <w:ilvl w:val="0"/>
          <w:numId w:val="24"/>
        </w:numPr>
        <w:spacing w:line="240" w:lineRule="auto"/>
        <w:ind w:left="1422"/>
        <w:rPr>
          <w:rFonts w:cstheme="minorHAnsi"/>
          <w:color w:val="auto"/>
          <w:sz w:val="24"/>
          <w:szCs w:val="24"/>
        </w:rPr>
      </w:pPr>
      <w:r w:rsidRPr="00D776BC">
        <w:rPr>
          <w:rFonts w:cstheme="minorHAnsi"/>
          <w:color w:val="auto"/>
          <w:sz w:val="24"/>
          <w:szCs w:val="24"/>
        </w:rPr>
        <w:t xml:space="preserve">A Identify and change institutional and structural systems that promote or reinforce activities, behaviors, attitudes and/or biases that contribute to inequitable cancer outcomes. </w:t>
      </w:r>
    </w:p>
    <w:p w14:paraId="4C660BA9" w14:textId="77777777" w:rsidR="007D2C83" w:rsidRPr="00D776BC" w:rsidRDefault="007D2C83" w:rsidP="007D2C83">
      <w:pPr>
        <w:pStyle w:val="ListParagraph"/>
        <w:numPr>
          <w:ilvl w:val="2"/>
          <w:numId w:val="25"/>
        </w:numPr>
        <w:spacing w:line="240" w:lineRule="auto"/>
        <w:ind w:left="1422"/>
        <w:rPr>
          <w:rFonts w:cstheme="minorHAnsi"/>
          <w:color w:val="auto"/>
          <w:sz w:val="24"/>
          <w:szCs w:val="24"/>
        </w:rPr>
      </w:pPr>
      <w:r w:rsidRPr="00D776BC">
        <w:rPr>
          <w:rFonts w:cstheme="minorHAnsi"/>
          <w:color w:val="auto"/>
          <w:sz w:val="24"/>
          <w:szCs w:val="24"/>
        </w:rPr>
        <w:t xml:space="preserve">B Promote the use of evidence-based strategies and activities to reduce bias, discrimination and racism in health care settings. </w:t>
      </w:r>
    </w:p>
    <w:p w14:paraId="01DA3EF8" w14:textId="77777777" w:rsidR="007D2C83" w:rsidRPr="00D776BC" w:rsidRDefault="007D2C83" w:rsidP="007D2C83">
      <w:pPr>
        <w:pStyle w:val="ListParagraph"/>
        <w:numPr>
          <w:ilvl w:val="2"/>
          <w:numId w:val="25"/>
        </w:numPr>
        <w:spacing w:line="240" w:lineRule="auto"/>
        <w:ind w:left="1422"/>
        <w:rPr>
          <w:rFonts w:cstheme="minorHAnsi"/>
          <w:color w:val="auto"/>
          <w:sz w:val="24"/>
          <w:szCs w:val="24"/>
        </w:rPr>
      </w:pPr>
      <w:r w:rsidRPr="00D776BC">
        <w:rPr>
          <w:rFonts w:cstheme="minorHAnsi"/>
          <w:color w:val="auto"/>
          <w:sz w:val="24"/>
          <w:szCs w:val="24"/>
        </w:rPr>
        <w:t xml:space="preserve">C Support initiatives that provide training and education about the impact of discrimination and racism on Iowans navigating health care, including topics related to cultural humility, privilege and power dynamics. </w:t>
      </w:r>
    </w:p>
    <w:p w14:paraId="2CAE6B24" w14:textId="77777777" w:rsidR="007D2C83" w:rsidRDefault="007D2C83" w:rsidP="007D2C83">
      <w:pPr>
        <w:pStyle w:val="ListParagraph"/>
        <w:numPr>
          <w:ilvl w:val="2"/>
          <w:numId w:val="25"/>
        </w:numPr>
        <w:spacing w:line="240" w:lineRule="auto"/>
        <w:ind w:left="1422"/>
        <w:rPr>
          <w:rFonts w:cstheme="minorHAnsi"/>
          <w:color w:val="auto"/>
          <w:sz w:val="24"/>
          <w:szCs w:val="24"/>
        </w:rPr>
      </w:pPr>
      <w:r w:rsidRPr="00D776BC">
        <w:rPr>
          <w:rFonts w:cstheme="minorHAnsi"/>
          <w:color w:val="auto"/>
          <w:sz w:val="24"/>
          <w:szCs w:val="24"/>
        </w:rPr>
        <w:t xml:space="preserve">F Increase the use of health literate practices in all cancer control activities.45 </w:t>
      </w:r>
    </w:p>
    <w:p w14:paraId="009FA917" w14:textId="77777777" w:rsidR="00A9737D" w:rsidRPr="00D776BC" w:rsidRDefault="00A9737D" w:rsidP="00A9737D">
      <w:pPr>
        <w:pStyle w:val="ListParagraph"/>
        <w:spacing w:line="240" w:lineRule="auto"/>
        <w:ind w:left="1422"/>
        <w:rPr>
          <w:rFonts w:cstheme="minorHAnsi"/>
          <w:color w:val="auto"/>
          <w:sz w:val="24"/>
          <w:szCs w:val="24"/>
        </w:rPr>
      </w:pPr>
    </w:p>
    <w:p w14:paraId="12ABF508" w14:textId="3A50FCA7" w:rsidR="00651C4F" w:rsidRPr="00D776BC" w:rsidRDefault="007D2C83" w:rsidP="007D2C83">
      <w:pPr>
        <w:pStyle w:val="Content"/>
        <w:rPr>
          <w:rFonts w:cstheme="minorHAnsi"/>
          <w:sz w:val="24"/>
          <w:szCs w:val="24"/>
        </w:rPr>
      </w:pPr>
      <w:r w:rsidRPr="00D776BC">
        <w:rPr>
          <w:rFonts w:cstheme="minorHAnsi"/>
          <w:sz w:val="24"/>
          <w:szCs w:val="24"/>
        </w:rPr>
        <w:t>G Address social determinants of health in project and intervention planning</w:t>
      </w:r>
    </w:p>
    <w:p w14:paraId="51FCE0F2" w14:textId="77777777" w:rsidR="00B12DE3" w:rsidRPr="00B12DE3" w:rsidRDefault="00B12DE3" w:rsidP="00B12DE3">
      <w:pPr>
        <w:widowControl w:val="0"/>
        <w:contextualSpacing/>
        <w:rPr>
          <w:rFonts w:eastAsia="Calibri" w:cstheme="minorHAnsi"/>
          <w:color w:val="auto"/>
          <w:sz w:val="24"/>
          <w:szCs w:val="24"/>
        </w:rPr>
      </w:pPr>
      <w:r w:rsidRPr="00B12DE3">
        <w:rPr>
          <w:rFonts w:eastAsia="Calibri" w:cstheme="minorHAnsi"/>
          <w:color w:val="auto"/>
          <w:sz w:val="24"/>
          <w:szCs w:val="24"/>
        </w:rPr>
        <w:t xml:space="preserve">Progress toward eradicating the inequitable burdens of cancer require focused action to eliminate cancer-related disparities (KI Alcaraz, et al. CA Cancer J Clin 2020;70:31-46). A commitment to cancer control must necessarily include a commitment to health equity, giving particular attention to the needs of those most at risk for poor health (P Braverman. Public Health Rep 2014;129(Suppl 2):5-8). Leading health entities such as the US Department of Health and Human Services (including </w:t>
      </w:r>
      <w:r w:rsidRPr="00B12DE3">
        <w:rPr>
          <w:rFonts w:eastAsia="Calibri" w:cstheme="minorHAnsi"/>
          <w:color w:val="auto"/>
          <w:sz w:val="24"/>
          <w:szCs w:val="24"/>
        </w:rPr>
        <w:lastRenderedPageBreak/>
        <w:t>the Centers for Disease Control and prevention and the National Institutes of Health) and American Cancer Society leadership recognize the critical role social determinants play in accelerating progress toward achieving health equity in cancer (KI Alcaraz, et al. CA Cancer J Clin 2020;70:31-46).</w:t>
      </w:r>
    </w:p>
    <w:p w14:paraId="6D4E8AA3" w14:textId="77777777" w:rsidR="00B12DE3" w:rsidRPr="00B12DE3" w:rsidRDefault="00B12DE3" w:rsidP="00B12DE3">
      <w:pPr>
        <w:widowControl w:val="0"/>
        <w:contextualSpacing/>
        <w:rPr>
          <w:rFonts w:eastAsia="Calibri" w:cstheme="minorHAnsi"/>
          <w:color w:val="auto"/>
          <w:sz w:val="24"/>
          <w:szCs w:val="24"/>
        </w:rPr>
      </w:pPr>
      <w:r w:rsidRPr="00B12DE3">
        <w:rPr>
          <w:rFonts w:eastAsia="Calibri" w:cstheme="minorHAnsi"/>
          <w:color w:val="auto"/>
          <w:sz w:val="24"/>
          <w:szCs w:val="24"/>
        </w:rPr>
        <w:t xml:space="preserve">Social determinants of health, including social, economic, and geographic disadvantages, cut across multiple other population characteristics, such as sex, race/ethnicity, and sexual orientation/ gender identity, which are historically linked to discrimination or exclusion. Our project specifically addresses the following social determinants of health: </w:t>
      </w:r>
    </w:p>
    <w:p w14:paraId="7929908A" w14:textId="77777777" w:rsidR="00B12DE3" w:rsidRPr="00B12DE3" w:rsidRDefault="00B12DE3" w:rsidP="00B12DE3">
      <w:pPr>
        <w:widowControl w:val="0"/>
        <w:contextualSpacing/>
        <w:rPr>
          <w:rFonts w:eastAsia="Calibri" w:cstheme="minorHAnsi"/>
          <w:color w:val="auto"/>
          <w:sz w:val="24"/>
          <w:szCs w:val="24"/>
        </w:rPr>
      </w:pPr>
    </w:p>
    <w:p w14:paraId="4A9AEB9A" w14:textId="77777777" w:rsidR="00B12DE3" w:rsidRPr="00B12DE3" w:rsidRDefault="00B12DE3" w:rsidP="00B12DE3">
      <w:pPr>
        <w:widowControl w:val="0"/>
        <w:contextualSpacing/>
        <w:rPr>
          <w:rFonts w:eastAsia="Calibri" w:cstheme="minorHAnsi"/>
          <w:color w:val="auto"/>
          <w:sz w:val="24"/>
          <w:szCs w:val="24"/>
        </w:rPr>
      </w:pPr>
      <w:r w:rsidRPr="00B12DE3">
        <w:rPr>
          <w:rFonts w:eastAsia="Calibri" w:cstheme="minorHAnsi"/>
          <w:color w:val="auto"/>
          <w:sz w:val="24"/>
          <w:szCs w:val="24"/>
          <w:u w:val="single"/>
        </w:rPr>
        <w:t>Sex:</w:t>
      </w:r>
      <w:r w:rsidRPr="00B12DE3">
        <w:rPr>
          <w:rFonts w:eastAsia="Calibri" w:cstheme="minorHAnsi"/>
          <w:color w:val="auto"/>
          <w:sz w:val="24"/>
          <w:szCs w:val="24"/>
        </w:rPr>
        <w:t xml:space="preserve"> A systematic review of patient-provider communication about sexual concerns in cancer affirms that sexual issues continue to go unaddressed for many cancer survivors, particularly females. The authors concluded that enhanced communication about sexual concerns through evidence-based interventions could improve female patient sexual function and quality of life (Barsky Reese, et al. J Cancer Surviv 2017;11:175-188).  </w:t>
      </w:r>
    </w:p>
    <w:p w14:paraId="344D5B52" w14:textId="77777777" w:rsidR="00B12DE3" w:rsidRPr="00B12DE3" w:rsidRDefault="00B12DE3" w:rsidP="00B12DE3">
      <w:pPr>
        <w:widowControl w:val="0"/>
        <w:contextualSpacing/>
        <w:rPr>
          <w:rFonts w:eastAsia="Calibri" w:cstheme="minorHAnsi"/>
          <w:color w:val="auto"/>
          <w:sz w:val="24"/>
          <w:szCs w:val="24"/>
        </w:rPr>
      </w:pPr>
      <w:r w:rsidRPr="00B12DE3">
        <w:rPr>
          <w:rFonts w:eastAsia="Calibri" w:cstheme="minorHAnsi"/>
          <w:color w:val="auto"/>
          <w:sz w:val="24"/>
          <w:szCs w:val="24"/>
        </w:rPr>
        <w:t xml:space="preserve">Lack of sex-specific equity in pretreatment counseling and provision of sexual health information is but one challenge in assuring the highest </w:t>
      </w:r>
      <w:r w:rsidRPr="00B12DE3">
        <w:rPr>
          <w:rFonts w:cstheme="minorHAnsi"/>
          <w:color w:val="auto"/>
          <w:sz w:val="24"/>
          <w:szCs w:val="24"/>
        </w:rPr>
        <w:t>level of sexual health care for all people</w:t>
      </w:r>
      <w:r w:rsidRPr="00B12DE3">
        <w:rPr>
          <w:rFonts w:eastAsia="Calibri" w:cstheme="minorHAnsi"/>
          <w:color w:val="auto"/>
          <w:sz w:val="24"/>
          <w:szCs w:val="24"/>
        </w:rPr>
        <w:t xml:space="preserve"> impacted by cancer.  Recent studies have identified that traditional masculinity may reduce help-seeking, including disclosure of sexual symptoms (Medina-Perucha L, et al. J Psychosoc Onc 2017;35(5):531-43). </w:t>
      </w:r>
    </w:p>
    <w:p w14:paraId="16B5339B" w14:textId="77777777" w:rsidR="00B12DE3" w:rsidRPr="00B12DE3" w:rsidRDefault="00B12DE3" w:rsidP="00B12DE3">
      <w:pPr>
        <w:widowControl w:val="0"/>
        <w:contextualSpacing/>
        <w:rPr>
          <w:rFonts w:eastAsia="Calibri" w:cstheme="minorHAnsi"/>
          <w:color w:val="auto"/>
          <w:sz w:val="24"/>
          <w:szCs w:val="24"/>
        </w:rPr>
      </w:pPr>
    </w:p>
    <w:p w14:paraId="40897A7B" w14:textId="77777777" w:rsidR="00B12DE3" w:rsidRPr="00B12DE3" w:rsidRDefault="00B12DE3" w:rsidP="00B12DE3">
      <w:pPr>
        <w:rPr>
          <w:color w:val="auto"/>
          <w:sz w:val="24"/>
          <w:szCs w:val="24"/>
        </w:rPr>
      </w:pPr>
      <w:r w:rsidRPr="00B12DE3">
        <w:rPr>
          <w:rFonts w:eastAsia="Calibri" w:cstheme="minorHAnsi"/>
          <w:color w:val="auto"/>
          <w:sz w:val="24"/>
          <w:szCs w:val="24"/>
          <w:u w:val="single"/>
        </w:rPr>
        <w:t>Race/Ethnicity:</w:t>
      </w:r>
      <w:r w:rsidRPr="00B12DE3">
        <w:rPr>
          <w:rFonts w:eastAsia="Calibri" w:cstheme="minorHAnsi"/>
          <w:color w:val="auto"/>
          <w:sz w:val="24"/>
          <w:szCs w:val="24"/>
        </w:rPr>
        <w:t xml:space="preserve"> </w:t>
      </w:r>
      <w:r w:rsidRPr="00B12DE3">
        <w:rPr>
          <w:color w:val="auto"/>
          <w:sz w:val="24"/>
          <w:szCs w:val="24"/>
        </w:rPr>
        <w:t xml:space="preserve">Despite improvements, disparities in the cancer death rate between Blacks and Whites persist (S Simon. American Cancer Society, February 14, 2019, at </w:t>
      </w:r>
      <w:hyperlink r:id="rId20" w:history="1">
        <w:r w:rsidRPr="00B12DE3">
          <w:rPr>
            <w:rStyle w:val="Hyperlink"/>
            <w:color w:val="auto"/>
            <w:sz w:val="24"/>
            <w:szCs w:val="24"/>
          </w:rPr>
          <w:t>www.cancer.org/latest-news/gap-in-cancer-death-rates-between-blacks-and-whites-narrows.html</w:t>
        </w:r>
      </w:hyperlink>
      <w:r w:rsidRPr="00B12DE3">
        <w:rPr>
          <w:color w:val="auto"/>
          <w:sz w:val="24"/>
          <w:szCs w:val="24"/>
        </w:rPr>
        <w:t xml:space="preserve">, accessed 8-24-20 and </w:t>
      </w:r>
      <w:hyperlink r:id="rId21" w:history="1">
        <w:r w:rsidRPr="00B12DE3">
          <w:rPr>
            <w:rStyle w:val="Hyperlink"/>
            <w:color w:val="auto"/>
            <w:sz w:val="24"/>
            <w:szCs w:val="24"/>
          </w:rPr>
          <w:t>www.cancer.org/content/dam/cancer-org/research/cancer-facts-and-figures-for-african-americans-2019-2021.pdf</w:t>
        </w:r>
      </w:hyperlink>
      <w:r w:rsidRPr="00B12DE3">
        <w:rPr>
          <w:color w:val="auto"/>
          <w:sz w:val="24"/>
          <w:szCs w:val="24"/>
        </w:rPr>
        <w:t xml:space="preserve">, accessed 8-24-20). The consequences of systemic racism are seen across the cancer continuum with disproportionate 1) delays in diagnosis, 2) more advanced stage at diagnosis, 3) delays in treatment, 4) less optimal treatment, and 5) worse outcomes documented for many cancer types among people of color. </w:t>
      </w:r>
    </w:p>
    <w:p w14:paraId="752C8ADC" w14:textId="77777777" w:rsidR="00B12DE3" w:rsidRPr="00B12DE3" w:rsidRDefault="00B12DE3" w:rsidP="00B12DE3">
      <w:pPr>
        <w:rPr>
          <w:color w:val="auto"/>
          <w:sz w:val="24"/>
          <w:szCs w:val="24"/>
        </w:rPr>
      </w:pPr>
    </w:p>
    <w:p w14:paraId="48D81361" w14:textId="77777777" w:rsidR="00B12DE3" w:rsidRPr="00B12DE3" w:rsidRDefault="00B12DE3" w:rsidP="00B12DE3">
      <w:pPr>
        <w:rPr>
          <w:color w:val="auto"/>
          <w:sz w:val="24"/>
          <w:szCs w:val="24"/>
        </w:rPr>
      </w:pPr>
      <w:r w:rsidRPr="00B12DE3">
        <w:rPr>
          <w:color w:val="auto"/>
          <w:sz w:val="24"/>
          <w:szCs w:val="24"/>
        </w:rPr>
        <w:t>Data from the nationally representative 2001 Commonwealth Fund Health Care Quality Survey showed that Black, Hispanic, and Asian respondents were significantly more likely to report being treated with disrespect or being looked down upon in the patient-provider relationship. Persons who reported that better treatment would have been received had they been of a different race were significantly more likely to endorse not following doctor’s advice and putting off care (J Blanchard and N Lurie. J Fam Pract 2004;53(9):721-31).</w:t>
      </w:r>
    </w:p>
    <w:p w14:paraId="246C5B03" w14:textId="77777777" w:rsidR="00B12DE3" w:rsidRPr="00B12DE3" w:rsidRDefault="00B12DE3" w:rsidP="00B12DE3">
      <w:pPr>
        <w:rPr>
          <w:color w:val="auto"/>
          <w:sz w:val="24"/>
          <w:szCs w:val="24"/>
        </w:rPr>
      </w:pPr>
    </w:p>
    <w:p w14:paraId="6BEC55B5" w14:textId="77777777" w:rsidR="00B12DE3" w:rsidRPr="00B12DE3" w:rsidRDefault="00B12DE3" w:rsidP="00B12DE3">
      <w:pPr>
        <w:rPr>
          <w:color w:val="auto"/>
          <w:sz w:val="24"/>
          <w:szCs w:val="24"/>
        </w:rPr>
      </w:pPr>
      <w:r w:rsidRPr="00B12DE3">
        <w:rPr>
          <w:color w:val="auto"/>
          <w:sz w:val="24"/>
          <w:szCs w:val="24"/>
        </w:rPr>
        <w:t xml:space="preserve">During FY21, the </w:t>
      </w:r>
      <w:r w:rsidRPr="00B12DE3">
        <w:rPr>
          <w:color w:val="auto"/>
          <w:sz w:val="24"/>
          <w:szCs w:val="24"/>
          <w:u w:val="single"/>
        </w:rPr>
        <w:t>All of Me</w:t>
      </w:r>
      <w:r w:rsidRPr="00B12DE3">
        <w:rPr>
          <w:color w:val="auto"/>
          <w:sz w:val="24"/>
          <w:szCs w:val="24"/>
        </w:rPr>
        <w:t xml:space="preserve"> statewide virtual conference will address systemic racism directly during a session entitled, “Systemic Racism and the Sexual Health Care of African Americans”. See attached Conference Agenda. In addition, Dr. Jacob Priest, PhD, will speak about systemic racism when he addresses intersectionality in his presentation on sexual health counseling for the pilot </w:t>
      </w:r>
      <w:r w:rsidRPr="00B12DE3">
        <w:rPr>
          <w:color w:val="auto"/>
          <w:sz w:val="24"/>
          <w:szCs w:val="24"/>
        </w:rPr>
        <w:lastRenderedPageBreak/>
        <w:t xml:space="preserve">studies at St. Anthony Regional Hospital and UIHC Gynecologic Oncology. All presentations will subsequently be available on the project website. </w:t>
      </w:r>
    </w:p>
    <w:p w14:paraId="64A0F5DD" w14:textId="77777777" w:rsidR="00B12DE3" w:rsidRPr="00B12DE3" w:rsidRDefault="00B12DE3" w:rsidP="00B12DE3">
      <w:pPr>
        <w:rPr>
          <w:color w:val="auto"/>
          <w:sz w:val="24"/>
          <w:szCs w:val="24"/>
        </w:rPr>
      </w:pPr>
      <w:r w:rsidRPr="00B12DE3">
        <w:rPr>
          <w:color w:val="auto"/>
          <w:sz w:val="24"/>
          <w:szCs w:val="24"/>
        </w:rPr>
        <w:t xml:space="preserve">Past project work has addressed racial and ethnic disparities indirectly through a focus on strengthening the patient-provider relationship. We have done this during workshops that emphasized provider communication skills, provider responsibility to disclose and minimize short and long lasting adverse effects of treatment, provider responsibility to reduce patient distress by setting cancer-related expectations, and provider knowledge in addressing the sensitive issues of sexual health and cultural diversity. </w:t>
      </w:r>
    </w:p>
    <w:p w14:paraId="0E051BE5" w14:textId="77777777" w:rsidR="00B12DE3" w:rsidRPr="00B12DE3" w:rsidRDefault="00B12DE3" w:rsidP="00B12DE3">
      <w:pPr>
        <w:rPr>
          <w:color w:val="auto"/>
          <w:sz w:val="24"/>
          <w:szCs w:val="24"/>
        </w:rPr>
      </w:pPr>
    </w:p>
    <w:p w14:paraId="750BD649" w14:textId="77777777" w:rsidR="00B12DE3" w:rsidRPr="00B12DE3" w:rsidRDefault="00B12DE3" w:rsidP="00B12DE3">
      <w:pPr>
        <w:pStyle w:val="Content"/>
        <w:rPr>
          <w:b/>
          <w:color w:val="auto"/>
          <w:sz w:val="24"/>
          <w:szCs w:val="24"/>
        </w:rPr>
      </w:pPr>
      <w:r w:rsidRPr="00B12DE3">
        <w:rPr>
          <w:rFonts w:eastAsia="Calibri" w:cstheme="minorHAnsi"/>
          <w:b/>
          <w:color w:val="auto"/>
          <w:sz w:val="24"/>
          <w:szCs w:val="24"/>
          <w:u w:val="single"/>
        </w:rPr>
        <w:t>Culture:</w:t>
      </w:r>
      <w:r w:rsidRPr="00B12DE3">
        <w:rPr>
          <w:color w:val="auto"/>
          <w:sz w:val="24"/>
          <w:szCs w:val="24"/>
        </w:rPr>
        <w:t xml:space="preserve"> </w:t>
      </w:r>
      <w:r w:rsidRPr="00B12DE3">
        <w:rPr>
          <w:b/>
          <w:color w:val="auto"/>
          <w:sz w:val="24"/>
          <w:szCs w:val="24"/>
        </w:rPr>
        <w:t xml:space="preserve">In order to reduce disparities in cancer outcomes and improve quality of life for ethnic minority populations with cancer, scholars have argued that a shift away from a monocultural, Eurocentric framework and toward a multi-cultural framework is needed (M Kagawa-Singer. Ann Epid 2000;10(8):S92-S103). </w:t>
      </w:r>
    </w:p>
    <w:p w14:paraId="6228B444" w14:textId="77777777" w:rsidR="00B12DE3" w:rsidRPr="00B12DE3" w:rsidRDefault="00B12DE3" w:rsidP="00B12DE3">
      <w:pPr>
        <w:rPr>
          <w:rFonts w:eastAsia="Calibri" w:cstheme="minorHAnsi"/>
          <w:color w:val="auto"/>
          <w:sz w:val="24"/>
          <w:szCs w:val="24"/>
        </w:rPr>
      </w:pPr>
      <w:r w:rsidRPr="00B12DE3">
        <w:rPr>
          <w:rFonts w:eastAsia="Calibri" w:cstheme="minorHAnsi"/>
          <w:color w:val="auto"/>
          <w:sz w:val="24"/>
          <w:szCs w:val="24"/>
        </w:rPr>
        <w:t xml:space="preserve">Oncology nurses and advanced practice providers in our workshops verbalized uncertainty, frustration, and dissatisfaction with providing sexual health care to people impacted by cancer who are from cultures and/or hold religious views different than their own. We recognize this as a challenge related to the increasingly diverse populations of Iowa and included best practices related to medical communication with patients from other cultures in our workshops (S Kurtz, et al., Academic Med 2003;78:806, J Silverman et al., </w:t>
      </w:r>
      <w:r w:rsidRPr="00B12DE3">
        <w:rPr>
          <w:rFonts w:eastAsia="Calibri" w:cstheme="minorHAnsi"/>
          <w:color w:val="auto"/>
          <w:sz w:val="24"/>
          <w:szCs w:val="24"/>
          <w:u w:val="single"/>
        </w:rPr>
        <w:t>Skills for Communicating with Patients</w:t>
      </w:r>
      <w:r w:rsidRPr="00B12DE3">
        <w:rPr>
          <w:rFonts w:eastAsia="Calibri" w:cstheme="minorHAnsi"/>
          <w:color w:val="auto"/>
          <w:sz w:val="24"/>
          <w:szCs w:val="24"/>
        </w:rPr>
        <w:t>, 3</w:t>
      </w:r>
      <w:r w:rsidRPr="00B12DE3">
        <w:rPr>
          <w:rFonts w:eastAsia="Calibri" w:cstheme="minorHAnsi"/>
          <w:color w:val="auto"/>
          <w:sz w:val="24"/>
          <w:szCs w:val="24"/>
          <w:vertAlign w:val="superscript"/>
        </w:rPr>
        <w:t>rd</w:t>
      </w:r>
      <w:r w:rsidRPr="00B12DE3">
        <w:rPr>
          <w:rFonts w:eastAsia="Calibri" w:cstheme="minorHAnsi"/>
          <w:color w:val="auto"/>
          <w:sz w:val="24"/>
          <w:szCs w:val="24"/>
        </w:rPr>
        <w:t xml:space="preserve"> ed., 2013, CRC Press, Boca Raton, FL., and American Psychiatric Association, Diagnostic and Statistical Manual -5, Cultural Formulation, p. 749-59).</w:t>
      </w:r>
    </w:p>
    <w:p w14:paraId="4E987762" w14:textId="77777777" w:rsidR="00B12DE3" w:rsidRPr="00B12DE3" w:rsidRDefault="00B12DE3" w:rsidP="00B12DE3">
      <w:pPr>
        <w:rPr>
          <w:color w:val="auto"/>
          <w:sz w:val="24"/>
          <w:szCs w:val="24"/>
        </w:rPr>
      </w:pPr>
    </w:p>
    <w:p w14:paraId="4A28CCE8" w14:textId="77777777" w:rsidR="00B12DE3" w:rsidRPr="00B12DE3" w:rsidRDefault="00B12DE3" w:rsidP="00B12DE3">
      <w:pPr>
        <w:rPr>
          <w:rFonts w:eastAsia="Calibri" w:cstheme="minorHAnsi"/>
          <w:color w:val="auto"/>
          <w:sz w:val="24"/>
          <w:szCs w:val="24"/>
        </w:rPr>
      </w:pPr>
      <w:r w:rsidRPr="00B12DE3">
        <w:rPr>
          <w:rFonts w:eastAsia="Calibri" w:cstheme="minorHAnsi"/>
          <w:color w:val="auto"/>
          <w:sz w:val="24"/>
          <w:szCs w:val="24"/>
          <w:u w:val="single"/>
        </w:rPr>
        <w:t xml:space="preserve">Sexual orientation/gender identity: </w:t>
      </w:r>
      <w:r w:rsidRPr="00B12DE3">
        <w:rPr>
          <w:rFonts w:eastAsia="Calibri" w:cstheme="minorHAnsi"/>
          <w:color w:val="auto"/>
          <w:sz w:val="24"/>
          <w:szCs w:val="24"/>
        </w:rPr>
        <w:t xml:space="preserve">Difficulties related to sexual orientation disclosure an perceived provider rejection result in missed care opportunities for gay and bisexual males impacted by prostate cancer. This underscores the importance of provider facilitation of sexual orientation disclosure as a key to appropriate sexual health care (Rose D, et al., Euro J Cancer Care 2017;26(1). Doi: 10.1111/ecc.12469).  </w:t>
      </w:r>
    </w:p>
    <w:p w14:paraId="1A49C61D" w14:textId="77777777" w:rsidR="00B12DE3" w:rsidRPr="00B12DE3" w:rsidRDefault="00B12DE3" w:rsidP="00B12DE3">
      <w:pPr>
        <w:rPr>
          <w:color w:val="auto"/>
          <w:sz w:val="24"/>
          <w:szCs w:val="24"/>
        </w:rPr>
      </w:pPr>
      <w:r w:rsidRPr="00B12DE3">
        <w:rPr>
          <w:rFonts w:eastAsia="Calibri" w:cstheme="minorHAnsi"/>
          <w:color w:val="auto"/>
          <w:sz w:val="24"/>
          <w:szCs w:val="24"/>
        </w:rPr>
        <w:t xml:space="preserve">Historically, despite evidence of increased marginalization and discrimination experienced by transgender people compared to other sexual minority people, cancer research has combined lesbian, gay, bisexual and transgender groups. There is a significant lack of data exploring psychosocial aspects of cancer care for transgender people and, specifically, we are not aware of any data related to the sexual health care needs of transgender people impacted by cancer </w:t>
      </w:r>
      <w:r w:rsidRPr="00B12DE3">
        <w:rPr>
          <w:color w:val="auto"/>
          <w:sz w:val="24"/>
          <w:szCs w:val="24"/>
        </w:rPr>
        <w:t>(S Simon. Can Onc Nurs J 2019;29(2):87-91). A pervasive theme in literature on transgender health inequities is healthcare providers’ expressed desire to “treat all people the same” (Shetty et al. Pat Ed Counseling 2016;99(10):1676-84). This is problematic because it disregards patient diversity, neglects the impact of social determinants of health on patient outcomes, perpetuates structural violence, and contradicts person-centered care (S Simon. Can Onc Nurs J 2019;29(2):87-91).</w:t>
      </w:r>
    </w:p>
    <w:p w14:paraId="1B41F43E" w14:textId="77777777" w:rsidR="00B12DE3" w:rsidRPr="00B12DE3" w:rsidRDefault="00B12DE3" w:rsidP="00B12DE3">
      <w:pPr>
        <w:rPr>
          <w:color w:val="auto"/>
          <w:sz w:val="24"/>
          <w:szCs w:val="24"/>
        </w:rPr>
      </w:pPr>
      <w:r w:rsidRPr="00B12DE3">
        <w:rPr>
          <w:rFonts w:eastAsia="Calibri" w:cstheme="minorHAnsi"/>
          <w:color w:val="auto"/>
          <w:sz w:val="24"/>
          <w:szCs w:val="24"/>
        </w:rPr>
        <w:t xml:space="preserve">The medical communications training in our project conferences and the simulated patient communication practice in our workshops have incorporated best practices related to facilitation of </w:t>
      </w:r>
      <w:r w:rsidRPr="00B12DE3">
        <w:rPr>
          <w:rFonts w:eastAsia="Calibri" w:cstheme="minorHAnsi"/>
          <w:color w:val="auto"/>
          <w:sz w:val="24"/>
          <w:szCs w:val="24"/>
        </w:rPr>
        <w:lastRenderedPageBreak/>
        <w:t>sexual orientation disclosure, sharing of preferred pronouns, and asking about gender identity, addressing an avoidable inequity in LGBTQ health care. In addition, our survey of pilot participant’s self-assessed skill levels in sexual health counseling identified that skills related to trans*issues, sexual orientation, gender identity, and intersectionality were most needed (See attachment: St Anthony Pilot Survey Results).  These topics are on the agenda for the St. Anthony and Gyn Oncology pilots, will be presented by Dr. Jacob Priest, PhD during the statewide conference, and will be available on the project website.</w:t>
      </w:r>
    </w:p>
    <w:p w14:paraId="4C43C0B8" w14:textId="77777777" w:rsidR="00B12DE3" w:rsidRPr="00B12DE3" w:rsidRDefault="00B12DE3" w:rsidP="00B12DE3">
      <w:pPr>
        <w:widowControl w:val="0"/>
        <w:contextualSpacing/>
        <w:rPr>
          <w:rFonts w:eastAsia="Calibri" w:cstheme="minorHAnsi"/>
          <w:color w:val="auto"/>
          <w:sz w:val="24"/>
          <w:szCs w:val="24"/>
          <w:u w:val="single"/>
        </w:rPr>
      </w:pPr>
    </w:p>
    <w:p w14:paraId="5E4536A6" w14:textId="77777777" w:rsidR="00B12DE3" w:rsidRPr="00B12DE3" w:rsidRDefault="00B12DE3" w:rsidP="00B12DE3">
      <w:pPr>
        <w:widowControl w:val="0"/>
        <w:contextualSpacing/>
        <w:rPr>
          <w:rFonts w:eastAsia="Calibri" w:cstheme="minorHAnsi"/>
          <w:color w:val="auto"/>
          <w:sz w:val="24"/>
          <w:szCs w:val="24"/>
        </w:rPr>
      </w:pPr>
      <w:r w:rsidRPr="00B12DE3">
        <w:rPr>
          <w:rFonts w:eastAsia="Calibri" w:cstheme="minorHAnsi"/>
          <w:color w:val="auto"/>
          <w:sz w:val="24"/>
          <w:szCs w:val="24"/>
          <w:u w:val="single"/>
        </w:rPr>
        <w:t>Adverse childhood experiences:</w:t>
      </w:r>
      <w:r w:rsidRPr="00B12DE3">
        <w:rPr>
          <w:rFonts w:eastAsia="Calibri" w:cstheme="minorHAnsi"/>
          <w:color w:val="auto"/>
          <w:sz w:val="24"/>
          <w:szCs w:val="24"/>
        </w:rPr>
        <w:t xml:space="preserve"> Social determinants of health addressed in our workshops include Adverse Childhood Experiences (ACEs) and the impact of sexual abuse on sexual health, compliance with medical recommendations (eg. vaginal therapies &amp; dilators), and sexual health outcomes. </w:t>
      </w:r>
    </w:p>
    <w:p w14:paraId="204E560C" w14:textId="77777777" w:rsidR="00B12DE3" w:rsidRPr="00B12DE3" w:rsidRDefault="00B12DE3" w:rsidP="00B12DE3">
      <w:pPr>
        <w:widowControl w:val="0"/>
        <w:contextualSpacing/>
        <w:rPr>
          <w:rFonts w:eastAsia="Calibri" w:cstheme="minorHAnsi"/>
          <w:color w:val="auto"/>
          <w:sz w:val="24"/>
          <w:szCs w:val="24"/>
          <w:u w:val="single"/>
        </w:rPr>
      </w:pPr>
    </w:p>
    <w:p w14:paraId="7847D8BB" w14:textId="77777777" w:rsidR="00B12DE3" w:rsidRPr="00B12DE3" w:rsidRDefault="00B12DE3" w:rsidP="00B12DE3">
      <w:pPr>
        <w:widowControl w:val="0"/>
        <w:contextualSpacing/>
        <w:rPr>
          <w:rFonts w:eastAsia="Calibri" w:cstheme="minorHAnsi"/>
          <w:color w:val="auto"/>
          <w:sz w:val="24"/>
          <w:szCs w:val="24"/>
        </w:rPr>
      </w:pPr>
      <w:r w:rsidRPr="00B12DE3">
        <w:rPr>
          <w:rFonts w:eastAsia="Calibri" w:cstheme="minorHAnsi"/>
          <w:color w:val="auto"/>
          <w:sz w:val="24"/>
          <w:szCs w:val="24"/>
          <w:u w:val="single"/>
        </w:rPr>
        <w:t>Rural areas:</w:t>
      </w:r>
      <w:r w:rsidRPr="00B12DE3">
        <w:rPr>
          <w:rFonts w:eastAsia="Calibri" w:cstheme="minorHAnsi"/>
          <w:color w:val="auto"/>
          <w:sz w:val="24"/>
          <w:szCs w:val="24"/>
        </w:rPr>
        <w:t xml:space="preserve"> Rural areas, like much of Iowa, have been identified as locations where disparities in health care access contribute to different and sometimes inferior medical care. This is particularly true of individuals at the intersection of multiple disadvantages (Ruiz P &amp; Primm A (Eds.), Disparities in Psychiatric Care: Clinical and Cross-Cultural Perspectives, 2009). By traveling to cancer centers throughout the state and compiling resources on a website designed for patients and providers, we are improving access to sexual health care for all Iowans and reduce discrimination and exclusion based on differences in geographic location.</w:t>
      </w:r>
    </w:p>
    <w:p w14:paraId="77527DFC" w14:textId="77777777" w:rsidR="00B12DE3" w:rsidRPr="00B12DE3" w:rsidRDefault="00B12DE3" w:rsidP="00B12DE3">
      <w:pPr>
        <w:widowControl w:val="0"/>
        <w:contextualSpacing/>
        <w:rPr>
          <w:rFonts w:eastAsia="Calibri" w:cstheme="minorHAnsi"/>
          <w:color w:val="auto"/>
          <w:sz w:val="24"/>
          <w:szCs w:val="24"/>
        </w:rPr>
      </w:pPr>
      <w:r w:rsidRPr="00B12DE3">
        <w:rPr>
          <w:rFonts w:cstheme="minorHAnsi"/>
          <w:color w:val="auto"/>
          <w:sz w:val="24"/>
          <w:szCs w:val="24"/>
          <w:u w:color="243778"/>
        </w:rPr>
        <w:t>In its 2010 report on the future of nursing, the Institute of Medicine called for all nurses to practice to the full extent of their nursing “education, training, and competencies” (</w:t>
      </w:r>
      <w:r w:rsidRPr="00B12DE3">
        <w:rPr>
          <w:rFonts w:cstheme="minorHAnsi"/>
          <w:color w:val="auto"/>
          <w:sz w:val="24"/>
          <w:szCs w:val="24"/>
        </w:rPr>
        <w:t xml:space="preserve">Institute of Medicine. 2011. </w:t>
      </w:r>
      <w:r w:rsidRPr="00B12DE3">
        <w:rPr>
          <w:rFonts w:cstheme="minorHAnsi"/>
          <w:i/>
          <w:color w:val="auto"/>
          <w:sz w:val="24"/>
          <w:szCs w:val="24"/>
        </w:rPr>
        <w:t>The Future of Nursing: Leading Change, Advancing Health</w:t>
      </w:r>
      <w:r w:rsidRPr="00B12DE3">
        <w:rPr>
          <w:rFonts w:cstheme="minorHAnsi"/>
          <w:color w:val="auto"/>
          <w:sz w:val="24"/>
          <w:szCs w:val="24"/>
        </w:rPr>
        <w:t>. Washington, DC: The National Academies Press. https://doi.org/10.17226/12956.</w:t>
      </w:r>
      <w:r w:rsidRPr="00B12DE3">
        <w:rPr>
          <w:rFonts w:cstheme="minorHAnsi"/>
          <w:color w:val="auto"/>
          <w:sz w:val="24"/>
          <w:szCs w:val="24"/>
          <w:u w:color="243778"/>
        </w:rPr>
        <w:t xml:space="preserve">) This is especially important in rural states like Iowa where lower numbers of per capita oncologists may contribute to gaps in survivorship cancer care </w:t>
      </w:r>
      <w:r w:rsidRPr="00B12DE3">
        <w:rPr>
          <w:rFonts w:eastAsia="Calibri" w:cstheme="minorHAnsi"/>
          <w:color w:val="auto"/>
          <w:sz w:val="24"/>
          <w:szCs w:val="24"/>
        </w:rPr>
        <w:t>(Murry J and Mollica M, Front Oncol 2016;6:174).</w:t>
      </w:r>
    </w:p>
    <w:p w14:paraId="32B816B9" w14:textId="77777777" w:rsidR="00B12DE3" w:rsidRPr="00B12DE3" w:rsidRDefault="00B12DE3" w:rsidP="00B12DE3">
      <w:pPr>
        <w:widowControl w:val="0"/>
        <w:contextualSpacing/>
        <w:rPr>
          <w:rFonts w:eastAsia="Calibri" w:cstheme="minorHAnsi"/>
          <w:color w:val="auto"/>
          <w:sz w:val="24"/>
          <w:szCs w:val="24"/>
        </w:rPr>
      </w:pPr>
    </w:p>
    <w:p w14:paraId="5B4C7984" w14:textId="77777777" w:rsidR="00B12DE3" w:rsidRPr="00B12DE3" w:rsidRDefault="00B12DE3" w:rsidP="00B12DE3">
      <w:pPr>
        <w:widowControl w:val="0"/>
        <w:contextualSpacing/>
        <w:rPr>
          <w:rFonts w:eastAsia="Calibri" w:cstheme="minorHAnsi"/>
          <w:color w:val="auto"/>
          <w:sz w:val="24"/>
          <w:szCs w:val="24"/>
          <w:u w:val="single"/>
        </w:rPr>
      </w:pPr>
      <w:r w:rsidRPr="00B12DE3">
        <w:rPr>
          <w:rFonts w:eastAsia="Calibri" w:cstheme="minorHAnsi"/>
          <w:color w:val="auto"/>
          <w:sz w:val="24"/>
          <w:szCs w:val="24"/>
          <w:u w:val="single"/>
        </w:rPr>
        <w:t>Literacy:</w:t>
      </w:r>
      <w:r w:rsidRPr="00B12DE3">
        <w:rPr>
          <w:rFonts w:eastAsia="Calibri" w:cstheme="minorHAnsi"/>
          <w:color w:val="auto"/>
          <w:sz w:val="24"/>
          <w:szCs w:val="24"/>
        </w:rPr>
        <w:t xml:space="preserve">  Since health and eHealth literacy of the patient and partner determine medical knowledge and the need for printed or video educational materials, all of the patient information on the project website will be written according to best practices (Song L, et al., Onc Nurs Forum 2017;44(2):225-33; CDC, Simply Put at </w:t>
      </w:r>
      <w:hyperlink r:id="rId22" w:history="1">
        <w:r w:rsidRPr="00B12DE3">
          <w:rPr>
            <w:rFonts w:eastAsia="Calibri" w:cstheme="minorHAnsi"/>
            <w:color w:val="auto"/>
            <w:sz w:val="24"/>
            <w:szCs w:val="24"/>
          </w:rPr>
          <w:t>www.cdc.gov/healthliteracy/pdf/Simply_Put.pdf accessed 5-10-18</w:t>
        </w:r>
      </w:hyperlink>
      <w:r w:rsidRPr="00B12DE3">
        <w:rPr>
          <w:rFonts w:eastAsia="Calibri" w:cstheme="minorHAnsi"/>
          <w:color w:val="auto"/>
          <w:sz w:val="24"/>
          <w:szCs w:val="24"/>
        </w:rPr>
        <w:t>.; Stossel LM, et all., J Gen Intern Med 2012;27(9):1165-70). Our patient brochure is written at a ninth grade literacy level.</w:t>
      </w:r>
    </w:p>
    <w:p w14:paraId="1FDEB3A4" w14:textId="77777777" w:rsidR="00B12DE3" w:rsidRPr="00D776BC" w:rsidRDefault="00B12DE3" w:rsidP="00B12DE3">
      <w:pPr>
        <w:widowControl w:val="0"/>
        <w:contextualSpacing/>
        <w:rPr>
          <w:rFonts w:eastAsia="Calibri" w:cstheme="minorHAnsi"/>
          <w:color w:val="FF0000"/>
          <w:sz w:val="24"/>
          <w:szCs w:val="24"/>
        </w:rPr>
      </w:pPr>
    </w:p>
    <w:p w14:paraId="5C14EDA4" w14:textId="6BF6ACAA" w:rsidR="00D2707E" w:rsidRPr="00D776BC" w:rsidRDefault="00D2707E" w:rsidP="00D2707E">
      <w:pPr>
        <w:pStyle w:val="Content"/>
        <w:rPr>
          <w:rFonts w:cstheme="minorHAnsi"/>
          <w:i/>
          <w:sz w:val="24"/>
          <w:szCs w:val="24"/>
        </w:rPr>
      </w:pPr>
      <w:r w:rsidRPr="00D776BC">
        <w:rPr>
          <w:rFonts w:cstheme="minorHAnsi"/>
          <w:sz w:val="24"/>
          <w:szCs w:val="24"/>
        </w:rPr>
        <w:t>Descr</w:t>
      </w:r>
      <w:r w:rsidR="00D776BC">
        <w:rPr>
          <w:rFonts w:cstheme="minorHAnsi"/>
          <w:sz w:val="24"/>
          <w:szCs w:val="24"/>
        </w:rPr>
        <w:t xml:space="preserve">ibe the populations/communities </w:t>
      </w:r>
      <w:r w:rsidRPr="00D776BC">
        <w:rPr>
          <w:rFonts w:cstheme="minorHAnsi"/>
          <w:sz w:val="24"/>
          <w:szCs w:val="24"/>
        </w:rPr>
        <w:t>your project will work with, including your experience working with them</w:t>
      </w:r>
      <w:r w:rsidR="00E46045" w:rsidRPr="00D776BC">
        <w:rPr>
          <w:rFonts w:cstheme="minorHAnsi"/>
          <w:sz w:val="24"/>
          <w:szCs w:val="24"/>
        </w:rPr>
        <w:t>.</w:t>
      </w:r>
      <w:r w:rsidRPr="00D776BC">
        <w:rPr>
          <w:rFonts w:cstheme="minorHAnsi"/>
          <w:sz w:val="24"/>
          <w:szCs w:val="24"/>
        </w:rPr>
        <w:t xml:space="preserve"> </w:t>
      </w:r>
      <w:r w:rsidR="00E46045" w:rsidRPr="00D776BC">
        <w:rPr>
          <w:rFonts w:cstheme="minorHAnsi"/>
          <w:i/>
          <w:sz w:val="24"/>
          <w:szCs w:val="24"/>
        </w:rPr>
        <w:t xml:space="preserve">Suggestion: 250 words or less. </w:t>
      </w:r>
    </w:p>
    <w:sdt>
      <w:sdtPr>
        <w:rPr>
          <w:rFonts w:cstheme="minorHAnsi"/>
          <w:color w:val="auto"/>
          <w:sz w:val="24"/>
          <w:szCs w:val="24"/>
        </w:rPr>
        <w:id w:val="-507525910"/>
      </w:sdtPr>
      <w:sdtEndPr/>
      <w:sdtContent>
        <w:p w14:paraId="374421A5" w14:textId="732B0725" w:rsidR="0020545D" w:rsidRPr="0020545D" w:rsidRDefault="0020545D" w:rsidP="0020545D">
          <w:pPr>
            <w:rPr>
              <w:rFonts w:eastAsia="Calibri" w:cstheme="minorHAnsi"/>
              <w:color w:val="auto"/>
              <w:sz w:val="24"/>
              <w:szCs w:val="24"/>
            </w:rPr>
          </w:pPr>
          <w:r w:rsidRPr="0020545D">
            <w:rPr>
              <w:rFonts w:eastAsia="Calibri" w:cstheme="minorHAnsi"/>
              <w:color w:val="auto"/>
              <w:sz w:val="24"/>
              <w:szCs w:val="24"/>
            </w:rPr>
            <w:t>The original project target audience included advanced practice professionals, oncology nurses, social workers, and physical and mental health therapists. This group continues to be the primary target of our work. However, in order to expand our reach, sustainability, and impact, we added key stakeholders from oncology clinic leadership to our target audience in FY2020.</w:t>
          </w:r>
        </w:p>
        <w:p w14:paraId="4BCB7522" w14:textId="77777777" w:rsidR="0020545D" w:rsidRPr="0020545D" w:rsidRDefault="0020545D" w:rsidP="0020545D">
          <w:pPr>
            <w:rPr>
              <w:rFonts w:eastAsia="Calibri" w:cstheme="minorHAnsi"/>
              <w:color w:val="auto"/>
              <w:sz w:val="24"/>
              <w:szCs w:val="24"/>
            </w:rPr>
          </w:pPr>
        </w:p>
        <w:p w14:paraId="57596A0C" w14:textId="77777777" w:rsidR="0020545D" w:rsidRPr="0020545D" w:rsidRDefault="0020545D" w:rsidP="0020545D">
          <w:pPr>
            <w:rPr>
              <w:rFonts w:eastAsia="Calibri" w:cstheme="minorHAnsi"/>
              <w:color w:val="auto"/>
              <w:sz w:val="24"/>
              <w:szCs w:val="24"/>
            </w:rPr>
          </w:pPr>
          <w:r w:rsidRPr="0020545D">
            <w:rPr>
              <w:rFonts w:eastAsia="Calibri" w:cstheme="minorHAnsi"/>
              <w:color w:val="auto"/>
              <w:sz w:val="24"/>
              <w:szCs w:val="24"/>
            </w:rPr>
            <w:t>With regard to the FY20/21 pilots, our target audience includes the entire clinical oncology care team since most oncology care is delivered by care teams, and support from all team members, including physicians, is critical to oncology practice change and eventual adoption of a statewide Iowa implementation plan in FY21.</w:t>
          </w:r>
        </w:p>
        <w:p w14:paraId="1C464041" w14:textId="77777777" w:rsidR="0020545D" w:rsidRPr="0020545D" w:rsidRDefault="0020545D" w:rsidP="0020545D">
          <w:pPr>
            <w:rPr>
              <w:rFonts w:eastAsia="Calibri" w:cstheme="minorHAnsi"/>
              <w:color w:val="auto"/>
              <w:sz w:val="24"/>
              <w:szCs w:val="24"/>
            </w:rPr>
          </w:pPr>
        </w:p>
        <w:p w14:paraId="005750C6" w14:textId="77777777" w:rsidR="000A7956" w:rsidRDefault="0020545D" w:rsidP="0020545D">
          <w:pPr>
            <w:rPr>
              <w:rFonts w:eastAsia="Calibri" w:cstheme="minorHAnsi"/>
              <w:color w:val="auto"/>
              <w:sz w:val="24"/>
              <w:szCs w:val="24"/>
            </w:rPr>
          </w:pPr>
          <w:r w:rsidRPr="0020545D">
            <w:rPr>
              <w:rFonts w:eastAsia="Calibri" w:cstheme="minorHAnsi"/>
              <w:color w:val="auto"/>
              <w:sz w:val="24"/>
              <w:szCs w:val="24"/>
            </w:rPr>
            <w:t xml:space="preserve">At inception of this project, we hoped to develop a straightforward way to incentivize oncology clinic leadership endorsement of sexual health care. We considered the elegant approach taken by the Human Rights Campaign when they sought to make hospital and clinic mission statements more inclusive by acknowledging those institutions that had the desired anti-discrimination clauses on a map on their organizations’ website (Healthcare Equality Index of the Human Rights Campaign, </w:t>
          </w:r>
          <w:hyperlink r:id="rId23">
            <w:r w:rsidRPr="0020545D">
              <w:rPr>
                <w:rFonts w:eastAsia="Calibri" w:cstheme="minorHAnsi"/>
                <w:color w:val="auto"/>
                <w:sz w:val="24"/>
                <w:szCs w:val="24"/>
                <w:u w:val="single"/>
              </w:rPr>
              <w:t>www.hrc.org</w:t>
            </w:r>
          </w:hyperlink>
          <w:r w:rsidRPr="0020545D">
            <w:rPr>
              <w:rFonts w:eastAsia="Calibri" w:cstheme="minorHAnsi"/>
              <w:color w:val="auto"/>
              <w:sz w:val="24"/>
              <w:szCs w:val="24"/>
            </w:rPr>
            <w:t xml:space="preserve">). However, based on conversations with members of the primary target population during the provider workshops, and target population evaluation responses after the two past </w:t>
          </w:r>
          <w:r w:rsidRPr="0020545D">
            <w:rPr>
              <w:rFonts w:eastAsia="Calibri" w:cstheme="minorHAnsi"/>
              <w:color w:val="auto"/>
              <w:sz w:val="24"/>
              <w:szCs w:val="24"/>
              <w:u w:val="single"/>
            </w:rPr>
            <w:t>All of Me</w:t>
          </w:r>
          <w:r w:rsidRPr="0020545D">
            <w:rPr>
              <w:rFonts w:eastAsia="Calibri" w:cstheme="minorHAnsi"/>
              <w:color w:val="auto"/>
              <w:sz w:val="24"/>
              <w:szCs w:val="24"/>
            </w:rPr>
            <w:t xml:space="preserve"> conferences, we gained a more nuanced picture of the variety of institutional challenges some providers face. Ongoing conversations with nursing leadership at the St. Anthony’s Hospital pilot site in Carroll, IA, have already confirmed that educational needs in more rural settings differ from those at academic centers.</w:t>
          </w:r>
        </w:p>
        <w:p w14:paraId="4E1BB4AF" w14:textId="30C27A59" w:rsidR="0020545D" w:rsidRPr="0020545D" w:rsidRDefault="0020545D" w:rsidP="0020545D">
          <w:pPr>
            <w:rPr>
              <w:rFonts w:eastAsia="Calibri" w:cstheme="minorHAnsi"/>
              <w:color w:val="auto"/>
              <w:sz w:val="24"/>
              <w:szCs w:val="24"/>
            </w:rPr>
          </w:pPr>
          <w:r w:rsidRPr="0020545D">
            <w:rPr>
              <w:rFonts w:eastAsia="Calibri" w:cstheme="minorHAnsi"/>
              <w:color w:val="auto"/>
              <w:sz w:val="24"/>
              <w:szCs w:val="24"/>
            </w:rPr>
            <w:t xml:space="preserve"> </w:t>
          </w:r>
        </w:p>
        <w:p w14:paraId="17EF8AD3" w14:textId="77777777" w:rsidR="0020545D" w:rsidRPr="0020545D" w:rsidRDefault="0020545D" w:rsidP="0020545D">
          <w:pPr>
            <w:widowControl w:val="0"/>
            <w:rPr>
              <w:rFonts w:eastAsia="Calibri" w:cstheme="minorHAnsi"/>
              <w:color w:val="auto"/>
              <w:sz w:val="24"/>
              <w:szCs w:val="24"/>
            </w:rPr>
          </w:pPr>
          <w:r w:rsidRPr="0020545D">
            <w:rPr>
              <w:rFonts w:eastAsia="Calibri" w:cstheme="minorHAnsi"/>
              <w:color w:val="auto"/>
              <w:sz w:val="24"/>
              <w:szCs w:val="24"/>
            </w:rPr>
            <w:t xml:space="preserve">We continue to work closely with our target populations and have come to understand some of their unique educational and implementation challenges. Since the clinical responsibilities of individuals within a given group vary by institution, the online content accommodates differing levels of practice. (Eg: While a medical assistant might be interested in the 30-Second Message an APP may also want more advanced content). </w:t>
          </w:r>
        </w:p>
        <w:p w14:paraId="5BAD6DAF" w14:textId="2FDC6793" w:rsidR="0020545D" w:rsidRPr="0020545D" w:rsidRDefault="0020545D" w:rsidP="0020545D">
          <w:pPr>
            <w:rPr>
              <w:rFonts w:eastAsia="Calibri" w:cstheme="minorHAnsi"/>
              <w:color w:val="auto"/>
              <w:sz w:val="24"/>
              <w:szCs w:val="24"/>
            </w:rPr>
          </w:pPr>
          <w:r w:rsidRPr="0020545D">
            <w:rPr>
              <w:rFonts w:eastAsia="Calibri" w:cstheme="minorHAnsi"/>
              <w:color w:val="auto"/>
              <w:sz w:val="24"/>
              <w:szCs w:val="24"/>
            </w:rPr>
            <w:t xml:space="preserve">We have </w:t>
          </w:r>
          <w:r w:rsidR="000A7956">
            <w:rPr>
              <w:rFonts w:eastAsia="Calibri" w:cstheme="minorHAnsi"/>
              <w:color w:val="auto"/>
              <w:sz w:val="24"/>
              <w:szCs w:val="24"/>
            </w:rPr>
            <w:t xml:space="preserve">also </w:t>
          </w:r>
          <w:r w:rsidRPr="0020545D">
            <w:rPr>
              <w:rFonts w:eastAsia="Calibri" w:cstheme="minorHAnsi"/>
              <w:color w:val="auto"/>
              <w:sz w:val="24"/>
              <w:szCs w:val="24"/>
            </w:rPr>
            <w:t>stayed in contact with our target audience through our quarterly Zoom conference calls in FY20. These calls were advertised on our project site, through an email campaign of past workshop attendees and past interested individuals/collaborators, and in the Iowa Cancer Consortium newsletter. Each call included an educational presentation related to Cancer and Sexual Health along with a facilitated Q&amp;A with the presenter. Quarterly calls were planned on the following:</w:t>
          </w:r>
        </w:p>
        <w:p w14:paraId="2755B2C9" w14:textId="77777777" w:rsidR="0020545D" w:rsidRPr="0020545D" w:rsidRDefault="0020545D" w:rsidP="0020545D">
          <w:pPr>
            <w:rPr>
              <w:rFonts w:eastAsia="Calibri" w:cstheme="minorHAnsi"/>
              <w:color w:val="auto"/>
              <w:sz w:val="24"/>
              <w:szCs w:val="24"/>
            </w:rPr>
          </w:pPr>
          <w:r w:rsidRPr="0020545D">
            <w:rPr>
              <w:rFonts w:eastAsia="Calibri" w:cstheme="minorHAnsi"/>
              <w:color w:val="auto"/>
              <w:sz w:val="24"/>
              <w:szCs w:val="24"/>
            </w:rPr>
            <w:t>Pelvic Floor Strengthening- Amy Little, PT</w:t>
          </w:r>
        </w:p>
        <w:p w14:paraId="1DB88530" w14:textId="77777777" w:rsidR="0020545D" w:rsidRPr="0020545D" w:rsidRDefault="0020545D" w:rsidP="0020545D">
          <w:pPr>
            <w:rPr>
              <w:rFonts w:eastAsia="Calibri" w:cstheme="minorHAnsi"/>
              <w:color w:val="auto"/>
              <w:sz w:val="24"/>
              <w:szCs w:val="24"/>
            </w:rPr>
          </w:pPr>
          <w:r w:rsidRPr="0020545D">
            <w:rPr>
              <w:rFonts w:eastAsia="Calibri" w:cstheme="minorHAnsi"/>
              <w:color w:val="auto"/>
              <w:sz w:val="24"/>
              <w:szCs w:val="24"/>
            </w:rPr>
            <w:t>Men’s Health related concerns- Amy Pearlman, MD</w:t>
          </w:r>
        </w:p>
        <w:p w14:paraId="4ADA56CE" w14:textId="77777777" w:rsidR="0020545D" w:rsidRPr="0020545D" w:rsidRDefault="0020545D" w:rsidP="0020545D">
          <w:pPr>
            <w:rPr>
              <w:rFonts w:eastAsia="Calibri" w:cstheme="minorHAnsi"/>
              <w:color w:val="auto"/>
              <w:sz w:val="24"/>
              <w:szCs w:val="24"/>
            </w:rPr>
          </w:pPr>
          <w:r w:rsidRPr="0020545D">
            <w:rPr>
              <w:rFonts w:eastAsia="Calibri" w:cstheme="minorHAnsi"/>
              <w:color w:val="auto"/>
              <w:sz w:val="24"/>
              <w:szCs w:val="24"/>
            </w:rPr>
            <w:t>Sexual Health and Gynecologic Cancers- Nicole Goff, ARNP</w:t>
          </w:r>
        </w:p>
        <w:p w14:paraId="35410AE8" w14:textId="77777777" w:rsidR="0020545D" w:rsidRPr="0020545D" w:rsidRDefault="0020545D" w:rsidP="0020545D">
          <w:pPr>
            <w:rPr>
              <w:rFonts w:eastAsia="Calibri" w:cstheme="minorHAnsi"/>
              <w:color w:val="auto"/>
              <w:sz w:val="24"/>
              <w:szCs w:val="24"/>
            </w:rPr>
          </w:pPr>
          <w:r w:rsidRPr="0020545D">
            <w:rPr>
              <w:rFonts w:cstheme="minorHAnsi"/>
              <w:color w:val="auto"/>
              <w:sz w:val="24"/>
              <w:szCs w:val="24"/>
              <w:shd w:val="clear" w:color="auto" w:fill="FFFFFF"/>
            </w:rPr>
            <w:t>Oh, My Aching Back! Symptom Relief When Medicines Fail: Nonpharmacologic Approaches-Jen Lee</w:t>
          </w:r>
        </w:p>
        <w:p w14:paraId="1B4C399B" w14:textId="77777777" w:rsidR="0020545D" w:rsidRPr="0020545D" w:rsidRDefault="0020545D" w:rsidP="0020545D">
          <w:pPr>
            <w:rPr>
              <w:rFonts w:eastAsia="Calibri" w:cstheme="minorHAnsi"/>
              <w:color w:val="auto"/>
              <w:sz w:val="24"/>
              <w:szCs w:val="24"/>
            </w:rPr>
          </w:pPr>
          <w:r w:rsidRPr="0020545D">
            <w:rPr>
              <w:rFonts w:eastAsia="Calibri" w:cstheme="minorHAnsi"/>
              <w:color w:val="auto"/>
              <w:sz w:val="24"/>
              <w:szCs w:val="24"/>
            </w:rPr>
            <w:t>These calls were interrupted due to the pandemic but will resume in new grant year.</w:t>
          </w:r>
        </w:p>
        <w:p w14:paraId="564AA22F" w14:textId="77777777" w:rsidR="0020545D" w:rsidRPr="0020545D" w:rsidRDefault="0020545D" w:rsidP="0020545D">
          <w:pPr>
            <w:rPr>
              <w:rFonts w:eastAsia="Calibri" w:cstheme="minorHAnsi"/>
              <w:color w:val="auto"/>
              <w:sz w:val="24"/>
              <w:szCs w:val="24"/>
            </w:rPr>
          </w:pPr>
          <w:r w:rsidRPr="0020545D">
            <w:rPr>
              <w:rFonts w:eastAsia="Calibri" w:cstheme="minorHAnsi"/>
              <w:color w:val="auto"/>
              <w:sz w:val="24"/>
              <w:szCs w:val="24"/>
            </w:rPr>
            <w:t>(Attached is presentation- Amy Little)</w:t>
          </w:r>
        </w:p>
        <w:p w14:paraId="083CCBBB" w14:textId="77777777" w:rsidR="0020545D" w:rsidRPr="0020545D" w:rsidRDefault="0020545D" w:rsidP="0020545D">
          <w:pPr>
            <w:widowControl w:val="0"/>
            <w:rPr>
              <w:rFonts w:eastAsia="Calibri" w:cstheme="minorHAnsi"/>
              <w:color w:val="auto"/>
              <w:sz w:val="24"/>
              <w:szCs w:val="24"/>
            </w:rPr>
          </w:pPr>
        </w:p>
        <w:p w14:paraId="1F607291" w14:textId="71ED2A79" w:rsidR="0020545D" w:rsidRPr="0020545D" w:rsidRDefault="0020545D" w:rsidP="0020545D">
          <w:pPr>
            <w:widowControl w:val="0"/>
            <w:rPr>
              <w:rFonts w:eastAsia="Calibri" w:cstheme="minorHAnsi"/>
              <w:color w:val="auto"/>
              <w:sz w:val="24"/>
              <w:szCs w:val="24"/>
            </w:rPr>
          </w:pPr>
          <w:r w:rsidRPr="0020545D">
            <w:rPr>
              <w:rFonts w:eastAsia="Calibri" w:cstheme="minorHAnsi"/>
              <w:color w:val="auto"/>
              <w:sz w:val="24"/>
              <w:szCs w:val="24"/>
            </w:rPr>
            <w:t>Specific target population members who continue to collaborate on this project include Nicole Goff, ARNP, Elizabeth Graf, PA-C, Kiran Annam, ARNP, Amy Little, DPT, Jacob Priest, PhD, Director of an LGBTQ Clinic.</w:t>
          </w:r>
        </w:p>
      </w:sdtContent>
    </w:sdt>
    <w:p w14:paraId="2DD214CD" w14:textId="77777777" w:rsidR="000100AF" w:rsidRPr="00D776BC" w:rsidRDefault="000100AF" w:rsidP="00D2707E">
      <w:pPr>
        <w:pStyle w:val="Content"/>
        <w:rPr>
          <w:rFonts w:cstheme="minorHAnsi"/>
          <w:sz w:val="24"/>
          <w:szCs w:val="24"/>
        </w:rPr>
      </w:pPr>
    </w:p>
    <w:p w14:paraId="1A6F6DD7" w14:textId="5D027DAF" w:rsidR="0045041E" w:rsidRPr="00D776BC" w:rsidRDefault="00D2707E" w:rsidP="00D2707E">
      <w:pPr>
        <w:pStyle w:val="Content"/>
        <w:rPr>
          <w:rFonts w:cstheme="minorHAnsi"/>
          <w:sz w:val="24"/>
          <w:szCs w:val="24"/>
        </w:rPr>
      </w:pPr>
      <w:r w:rsidRPr="00D776BC">
        <w:rPr>
          <w:rFonts w:cstheme="minorHAnsi"/>
          <w:sz w:val="24"/>
          <w:szCs w:val="24"/>
        </w:rPr>
        <w:t>Please estimate the number of Iowans to be reached through the project:</w:t>
      </w:r>
      <w:r w:rsidR="00333766" w:rsidRPr="00D776BC">
        <w:rPr>
          <w:rFonts w:cstheme="minorHAnsi"/>
          <w:sz w:val="24"/>
          <w:szCs w:val="24"/>
        </w:rPr>
        <w:t xml:space="preserve"> </w:t>
      </w:r>
    </w:p>
    <w:p w14:paraId="08CDAB1D" w14:textId="77777777" w:rsidR="006E0CBB" w:rsidRPr="00AA66A4" w:rsidRDefault="0045041E" w:rsidP="00430E7C">
      <w:pPr>
        <w:pStyle w:val="Content"/>
        <w:rPr>
          <w:rFonts w:cstheme="minorHAnsi"/>
          <w:b/>
          <w:color w:val="auto"/>
          <w:sz w:val="24"/>
          <w:szCs w:val="24"/>
        </w:rPr>
      </w:pPr>
      <w:r w:rsidRPr="00AA66A4">
        <w:rPr>
          <w:rFonts w:cstheme="minorHAnsi"/>
          <w:b/>
          <w:color w:val="auto"/>
          <w:sz w:val="24"/>
          <w:szCs w:val="24"/>
        </w:rPr>
        <w:t xml:space="preserve">To date we have directly worked with </w:t>
      </w:r>
      <w:r w:rsidR="00430E7C" w:rsidRPr="00AA66A4">
        <w:rPr>
          <w:rFonts w:cstheme="minorHAnsi"/>
          <w:b/>
          <w:color w:val="auto"/>
          <w:sz w:val="24"/>
          <w:szCs w:val="24"/>
        </w:rPr>
        <w:t>322 healthcare professionals</w:t>
      </w:r>
      <w:r w:rsidRPr="00AA66A4">
        <w:rPr>
          <w:rFonts w:cstheme="minorHAnsi"/>
          <w:b/>
          <w:color w:val="auto"/>
          <w:sz w:val="24"/>
          <w:szCs w:val="24"/>
        </w:rPr>
        <w:t xml:space="preserve"> through our two conferences</w:t>
      </w:r>
      <w:r w:rsidR="00430E7C" w:rsidRPr="00AA66A4">
        <w:rPr>
          <w:rFonts w:cstheme="minorHAnsi"/>
          <w:b/>
          <w:color w:val="auto"/>
          <w:sz w:val="24"/>
          <w:szCs w:val="24"/>
        </w:rPr>
        <w:t xml:space="preserve"> and nine onsite workshops. Conservatively, we believe that each of these professionals have impacted 125 patients/year for a total of 80,500</w:t>
      </w:r>
      <w:r w:rsidR="006E0CBB" w:rsidRPr="00AA66A4">
        <w:rPr>
          <w:rFonts w:cstheme="minorHAnsi"/>
          <w:b/>
          <w:color w:val="auto"/>
          <w:sz w:val="24"/>
          <w:szCs w:val="24"/>
        </w:rPr>
        <w:t>.</w:t>
      </w:r>
    </w:p>
    <w:p w14:paraId="49A1055D" w14:textId="7CD713FE" w:rsidR="006E0CBB" w:rsidRPr="006E0CBB" w:rsidRDefault="006E0CBB" w:rsidP="006E0CBB">
      <w:pPr>
        <w:shd w:val="clear" w:color="auto" w:fill="FFFFFF"/>
        <w:spacing w:line="240" w:lineRule="auto"/>
        <w:rPr>
          <w:rFonts w:eastAsia="Times New Roman" w:cstheme="minorHAnsi"/>
          <w:color w:val="auto"/>
          <w:sz w:val="24"/>
          <w:szCs w:val="24"/>
        </w:rPr>
      </w:pPr>
      <w:r w:rsidRPr="006E0CBB">
        <w:rPr>
          <w:rFonts w:eastAsia="Times New Roman" w:cstheme="minorHAnsi"/>
          <w:color w:val="auto"/>
          <w:sz w:val="24"/>
          <w:szCs w:val="24"/>
        </w:rPr>
        <w:t>Here are som</w:t>
      </w:r>
      <w:r w:rsidRPr="00AA66A4">
        <w:rPr>
          <w:rFonts w:eastAsia="Times New Roman" w:cstheme="minorHAnsi"/>
          <w:color w:val="auto"/>
          <w:sz w:val="24"/>
          <w:szCs w:val="24"/>
        </w:rPr>
        <w:t xml:space="preserve">e data points for the All of Me project website </w:t>
      </w:r>
      <w:r w:rsidRPr="006E0CBB">
        <w:rPr>
          <w:rFonts w:eastAsia="Times New Roman" w:cstheme="minorHAnsi"/>
          <w:color w:val="auto"/>
          <w:sz w:val="24"/>
          <w:szCs w:val="24"/>
        </w:rPr>
        <w:t>from Jan. 1, 2019 – Aug. 13, 2020.</w:t>
      </w:r>
    </w:p>
    <w:p w14:paraId="592445A3" w14:textId="16746CEF" w:rsidR="006E0CBB" w:rsidRPr="006E0CBB" w:rsidRDefault="006E0CBB" w:rsidP="006E0CBB">
      <w:pPr>
        <w:shd w:val="clear" w:color="auto" w:fill="FFFFFF"/>
        <w:spacing w:line="240" w:lineRule="auto"/>
        <w:rPr>
          <w:rFonts w:eastAsia="Times New Roman" w:cstheme="minorHAnsi"/>
          <w:color w:val="auto"/>
          <w:sz w:val="24"/>
          <w:szCs w:val="24"/>
        </w:rPr>
      </w:pPr>
      <w:r w:rsidRPr="006E0CBB">
        <w:rPr>
          <w:rFonts w:eastAsia="Times New Roman" w:cstheme="minorHAnsi"/>
          <w:color w:val="auto"/>
          <w:sz w:val="24"/>
          <w:szCs w:val="24"/>
        </w:rPr>
        <w:t> 1,400 Unique Users have visited the website.</w:t>
      </w:r>
    </w:p>
    <w:p w14:paraId="5F9075A6" w14:textId="77777777" w:rsidR="006E0CBB" w:rsidRPr="006E0CBB" w:rsidRDefault="006E0CBB" w:rsidP="006E0CBB">
      <w:pPr>
        <w:shd w:val="clear" w:color="auto" w:fill="FFFFFF"/>
        <w:spacing w:line="240" w:lineRule="auto"/>
        <w:rPr>
          <w:rFonts w:eastAsia="Times New Roman" w:cstheme="minorHAnsi"/>
          <w:color w:val="auto"/>
          <w:sz w:val="24"/>
          <w:szCs w:val="24"/>
        </w:rPr>
      </w:pPr>
      <w:r w:rsidRPr="006E0CBB">
        <w:rPr>
          <w:rFonts w:eastAsia="Times New Roman" w:cstheme="minorHAnsi"/>
          <w:color w:val="auto"/>
          <w:sz w:val="24"/>
          <w:szCs w:val="24"/>
        </w:rPr>
        <w:t>32% of our traffic comes from Iowa. </w:t>
      </w:r>
    </w:p>
    <w:p w14:paraId="43FE4FAD" w14:textId="3913004F" w:rsidR="006E0CBB" w:rsidRPr="006E0CBB" w:rsidRDefault="006E0CBB" w:rsidP="006E0CBB">
      <w:pPr>
        <w:shd w:val="clear" w:color="auto" w:fill="FFFFFF"/>
        <w:spacing w:line="240" w:lineRule="auto"/>
        <w:rPr>
          <w:rFonts w:eastAsia="Times New Roman" w:cstheme="minorHAnsi"/>
          <w:color w:val="auto"/>
          <w:sz w:val="24"/>
          <w:szCs w:val="24"/>
        </w:rPr>
      </w:pPr>
      <w:r w:rsidRPr="006E0CBB">
        <w:rPr>
          <w:rFonts w:eastAsia="Times New Roman" w:cstheme="minorHAnsi"/>
          <w:color w:val="auto"/>
          <w:sz w:val="24"/>
          <w:szCs w:val="24"/>
        </w:rPr>
        <w:t xml:space="preserve">94% of our traffic is </w:t>
      </w:r>
      <w:r w:rsidRPr="00AA66A4">
        <w:rPr>
          <w:rFonts w:eastAsia="Times New Roman" w:cstheme="minorHAnsi"/>
          <w:color w:val="auto"/>
          <w:sz w:val="24"/>
          <w:szCs w:val="24"/>
        </w:rPr>
        <w:t xml:space="preserve">New Users, which indicates </w:t>
      </w:r>
      <w:r w:rsidRPr="006E0CBB">
        <w:rPr>
          <w:rFonts w:eastAsia="Times New Roman" w:cstheme="minorHAnsi"/>
          <w:color w:val="auto"/>
          <w:sz w:val="24"/>
          <w:szCs w:val="24"/>
        </w:rPr>
        <w:t>they have never been to our website or engaged with us online.</w:t>
      </w:r>
    </w:p>
    <w:p w14:paraId="0E4368AE" w14:textId="57804C3B" w:rsidR="006E0CBB" w:rsidRPr="006E0CBB" w:rsidRDefault="006E0CBB" w:rsidP="006E0CBB">
      <w:pPr>
        <w:shd w:val="clear" w:color="auto" w:fill="FFFFFF"/>
        <w:spacing w:line="240" w:lineRule="auto"/>
        <w:rPr>
          <w:rFonts w:eastAsia="Times New Roman" w:cstheme="minorHAnsi"/>
          <w:color w:val="auto"/>
          <w:sz w:val="24"/>
          <w:szCs w:val="24"/>
        </w:rPr>
      </w:pPr>
      <w:r w:rsidRPr="006E0CBB">
        <w:rPr>
          <w:rFonts w:eastAsia="Times New Roman" w:cstheme="minorHAnsi"/>
          <w:color w:val="auto"/>
          <w:sz w:val="24"/>
          <w:szCs w:val="24"/>
        </w:rPr>
        <w:t>74% of the Users coming to the website are typing in the web address directly.  However, almost 20% are finding us in Organic Sear</w:t>
      </w:r>
      <w:r w:rsidRPr="00AA66A4">
        <w:rPr>
          <w:rFonts w:eastAsia="Times New Roman" w:cstheme="minorHAnsi"/>
          <w:color w:val="auto"/>
          <w:sz w:val="24"/>
          <w:szCs w:val="24"/>
        </w:rPr>
        <w:t xml:space="preserve">ch, via typing in Keywords into </w:t>
      </w:r>
      <w:r w:rsidRPr="006E0CBB">
        <w:rPr>
          <w:rFonts w:eastAsia="Times New Roman" w:cstheme="minorHAnsi"/>
          <w:color w:val="auto"/>
          <w:sz w:val="24"/>
          <w:szCs w:val="24"/>
        </w:rPr>
        <w:t>Google.</w:t>
      </w:r>
    </w:p>
    <w:p w14:paraId="4B13A3F7" w14:textId="754C827B" w:rsidR="006E0CBB" w:rsidRPr="006E0CBB" w:rsidRDefault="006E0CBB" w:rsidP="006E0CBB">
      <w:pPr>
        <w:shd w:val="clear" w:color="auto" w:fill="FFFFFF"/>
        <w:spacing w:line="240" w:lineRule="auto"/>
        <w:rPr>
          <w:rFonts w:eastAsia="Times New Roman" w:cstheme="minorHAnsi"/>
          <w:color w:val="auto"/>
          <w:sz w:val="24"/>
          <w:szCs w:val="24"/>
        </w:rPr>
      </w:pPr>
      <w:r w:rsidRPr="006E0CBB">
        <w:rPr>
          <w:rFonts w:eastAsia="Times New Roman" w:cstheme="minorHAnsi"/>
          <w:color w:val="auto"/>
          <w:sz w:val="24"/>
          <w:szCs w:val="24"/>
        </w:rPr>
        <w:t xml:space="preserve">Referral traffic, </w:t>
      </w:r>
      <w:r w:rsidRPr="00AA66A4">
        <w:rPr>
          <w:rFonts w:eastAsia="Times New Roman" w:cstheme="minorHAnsi"/>
          <w:color w:val="auto"/>
          <w:sz w:val="24"/>
          <w:szCs w:val="24"/>
        </w:rPr>
        <w:t>which is traffic getting to the</w:t>
      </w:r>
      <w:r w:rsidRPr="006E0CBB">
        <w:rPr>
          <w:rFonts w:eastAsia="Times New Roman" w:cstheme="minorHAnsi"/>
          <w:color w:val="auto"/>
          <w:sz w:val="24"/>
          <w:szCs w:val="24"/>
        </w:rPr>
        <w:t xml:space="preserve"> site from other sites was pretty low.  10 users got to the site from After C</w:t>
      </w:r>
      <w:r w:rsidRPr="00AA66A4">
        <w:rPr>
          <w:rFonts w:eastAsia="Times New Roman" w:cstheme="minorHAnsi"/>
          <w:color w:val="auto"/>
          <w:sz w:val="24"/>
          <w:szCs w:val="24"/>
        </w:rPr>
        <w:t>ancer. </w:t>
      </w:r>
      <w:r w:rsidRPr="006E0CBB">
        <w:rPr>
          <w:rFonts w:eastAsia="Times New Roman" w:cstheme="minorHAnsi"/>
          <w:color w:val="auto"/>
          <w:sz w:val="24"/>
          <w:szCs w:val="24"/>
        </w:rPr>
        <w:t>30 users got to the site from Facebook, which would have been early in 2019.</w:t>
      </w:r>
    </w:p>
    <w:p w14:paraId="4B8622E1" w14:textId="5EAAF6A1" w:rsidR="006E0CBB" w:rsidRPr="006E0CBB" w:rsidRDefault="00AA66A4" w:rsidP="006E0CBB">
      <w:pPr>
        <w:shd w:val="clear" w:color="auto" w:fill="FFFFFF"/>
        <w:spacing w:line="240" w:lineRule="auto"/>
        <w:rPr>
          <w:rFonts w:eastAsia="Times New Roman" w:cstheme="minorHAnsi"/>
          <w:color w:val="auto"/>
          <w:sz w:val="24"/>
          <w:szCs w:val="24"/>
        </w:rPr>
      </w:pPr>
      <w:r w:rsidRPr="00AA66A4">
        <w:rPr>
          <w:rFonts w:eastAsia="Times New Roman" w:cstheme="minorHAnsi"/>
          <w:color w:val="auto"/>
          <w:sz w:val="24"/>
          <w:szCs w:val="24"/>
        </w:rPr>
        <w:t>T</w:t>
      </w:r>
      <w:r w:rsidR="006E0CBB" w:rsidRPr="006E0CBB">
        <w:rPr>
          <w:rFonts w:eastAsia="Times New Roman" w:cstheme="minorHAnsi"/>
          <w:color w:val="auto"/>
          <w:sz w:val="24"/>
          <w:szCs w:val="24"/>
        </w:rPr>
        <w:t>he Organic Search users are spending on average 2 min on the site, which is pretty average.  The users that came from referral from the After Cancer website spent on average 4.25 minutes.</w:t>
      </w:r>
    </w:p>
    <w:p w14:paraId="67E27AE6" w14:textId="0845CCB2" w:rsidR="00D2707E" w:rsidRPr="00D776BC" w:rsidRDefault="00D2707E" w:rsidP="00D2707E">
      <w:pPr>
        <w:pStyle w:val="Content"/>
        <w:rPr>
          <w:rFonts w:cstheme="minorHAnsi"/>
          <w:sz w:val="24"/>
          <w:szCs w:val="24"/>
        </w:rPr>
      </w:pPr>
    </w:p>
    <w:p w14:paraId="059C9F1E" w14:textId="596AB9DD" w:rsidR="00F11E90" w:rsidRPr="00D776BC" w:rsidRDefault="00F11E90" w:rsidP="00F11E90">
      <w:pPr>
        <w:pStyle w:val="Content"/>
        <w:rPr>
          <w:rFonts w:cstheme="minorHAnsi"/>
          <w:b/>
          <w:sz w:val="24"/>
          <w:szCs w:val="24"/>
        </w:rPr>
      </w:pPr>
      <w:r w:rsidRPr="00D776BC">
        <w:rPr>
          <w:rFonts w:cstheme="minorHAnsi"/>
          <w:b/>
          <w:sz w:val="24"/>
          <w:szCs w:val="24"/>
        </w:rPr>
        <w:t xml:space="preserve">Project </w:t>
      </w:r>
      <w:r w:rsidR="00A97140" w:rsidRPr="00D776BC">
        <w:rPr>
          <w:rFonts w:cstheme="minorHAnsi"/>
          <w:b/>
          <w:sz w:val="24"/>
          <w:szCs w:val="24"/>
        </w:rPr>
        <w:t>Objective</w:t>
      </w:r>
      <w:r w:rsidR="00B0384D" w:rsidRPr="00D776BC">
        <w:rPr>
          <w:rFonts w:cstheme="minorHAnsi"/>
          <w:b/>
          <w:sz w:val="24"/>
          <w:szCs w:val="24"/>
        </w:rPr>
        <w:t>s</w:t>
      </w:r>
      <w:r w:rsidRPr="00D776BC">
        <w:rPr>
          <w:rFonts w:cstheme="minorHAnsi"/>
          <w:b/>
          <w:sz w:val="24"/>
          <w:szCs w:val="24"/>
        </w:rPr>
        <w:t>:</w:t>
      </w:r>
    </w:p>
    <w:p w14:paraId="49F9EF65" w14:textId="77777777" w:rsidR="005F0A71" w:rsidRPr="00D776BC" w:rsidRDefault="00AA0672" w:rsidP="005F0A71">
      <w:pPr>
        <w:rPr>
          <w:rFonts w:cstheme="minorHAnsi"/>
          <w:sz w:val="24"/>
          <w:szCs w:val="24"/>
        </w:rPr>
      </w:pPr>
      <w:r w:rsidRPr="00D776BC">
        <w:rPr>
          <w:rFonts w:cstheme="minorHAnsi"/>
          <w:sz w:val="24"/>
          <w:szCs w:val="24"/>
        </w:rPr>
        <w:t>Objective</w:t>
      </w:r>
      <w:r w:rsidR="00F11E90" w:rsidRPr="00D776BC">
        <w:rPr>
          <w:rFonts w:cstheme="minorHAnsi"/>
          <w:sz w:val="24"/>
          <w:szCs w:val="24"/>
        </w:rPr>
        <w:t xml:space="preserve"> #1: </w:t>
      </w:r>
    </w:p>
    <w:p w14:paraId="4ACE84B0" w14:textId="34B33D6E" w:rsidR="002B513D" w:rsidRPr="00D776BC" w:rsidRDefault="002B513D" w:rsidP="002B513D">
      <w:pPr>
        <w:rPr>
          <w:rFonts w:cstheme="minorHAnsi"/>
          <w:color w:val="auto"/>
          <w:sz w:val="24"/>
          <w:szCs w:val="24"/>
        </w:rPr>
      </w:pPr>
      <w:r w:rsidRPr="00D776BC">
        <w:rPr>
          <w:rFonts w:cstheme="minorHAnsi"/>
          <w:color w:val="auto"/>
          <w:sz w:val="24"/>
          <w:szCs w:val="24"/>
        </w:rPr>
        <w:t xml:space="preserve">Host a Statewide Sexual Health and Cancer conference </w:t>
      </w:r>
    </w:p>
    <w:p w14:paraId="6FC52B9A" w14:textId="77777777" w:rsidR="002B513D" w:rsidRPr="00D776BC" w:rsidRDefault="002B513D" w:rsidP="002B513D">
      <w:pPr>
        <w:pStyle w:val="Content"/>
        <w:rPr>
          <w:rFonts w:cstheme="minorHAnsi"/>
          <w:sz w:val="24"/>
          <w:szCs w:val="24"/>
        </w:rPr>
      </w:pPr>
    </w:p>
    <w:p w14:paraId="7A26A0B6" w14:textId="77777777" w:rsidR="002B513D" w:rsidRPr="00D776BC" w:rsidRDefault="002B513D" w:rsidP="002B513D">
      <w:pPr>
        <w:numPr>
          <w:ilvl w:val="0"/>
          <w:numId w:val="45"/>
        </w:numPr>
        <w:contextualSpacing/>
        <w:rPr>
          <w:rFonts w:cstheme="minorHAnsi"/>
          <w:color w:val="auto"/>
          <w:sz w:val="24"/>
          <w:szCs w:val="24"/>
        </w:rPr>
      </w:pPr>
      <w:r w:rsidRPr="00D776BC">
        <w:rPr>
          <w:rFonts w:cstheme="minorHAnsi"/>
          <w:b w:val="0"/>
          <w:bCs/>
          <w:color w:val="auto"/>
          <w:sz w:val="24"/>
          <w:szCs w:val="24"/>
        </w:rPr>
        <w:t>Specific</w:t>
      </w:r>
      <w:r w:rsidRPr="00D776BC">
        <w:rPr>
          <w:rFonts w:cstheme="minorHAnsi"/>
          <w:color w:val="auto"/>
          <w:sz w:val="24"/>
          <w:szCs w:val="24"/>
        </w:rPr>
        <w:t>: In collaboration with the Holden Comprehensive Cancer Center, we will host a virtual statewide Sexual Health and Cancer full day conference for oncology providers no later than March 31st, 2021.</w:t>
      </w:r>
    </w:p>
    <w:p w14:paraId="36F06A5E" w14:textId="5B486C5E" w:rsidR="002B513D" w:rsidRPr="00D776BC" w:rsidRDefault="002B513D" w:rsidP="002B513D">
      <w:pPr>
        <w:numPr>
          <w:ilvl w:val="0"/>
          <w:numId w:val="45"/>
        </w:numPr>
        <w:contextualSpacing/>
        <w:rPr>
          <w:rFonts w:cstheme="minorHAnsi"/>
          <w:b w:val="0"/>
          <w:bCs/>
          <w:color w:val="auto"/>
          <w:sz w:val="24"/>
          <w:szCs w:val="24"/>
        </w:rPr>
      </w:pPr>
      <w:r w:rsidRPr="00D776BC">
        <w:rPr>
          <w:rFonts w:cstheme="minorHAnsi"/>
          <w:b w:val="0"/>
          <w:bCs/>
          <w:color w:val="auto"/>
          <w:sz w:val="24"/>
          <w:szCs w:val="24"/>
        </w:rPr>
        <w:t>Measurable:</w:t>
      </w:r>
      <w:r w:rsidRPr="00D776BC">
        <w:rPr>
          <w:rFonts w:cstheme="minorHAnsi"/>
          <w:color w:val="auto"/>
          <w:sz w:val="24"/>
          <w:szCs w:val="24"/>
        </w:rPr>
        <w:t xml:space="preserve"> We will invite providers through a marketing campaign, email and phone calls from every cancer center in Iowa. Conference success will be measured by the number of providers who log on and by conference evaluations.</w:t>
      </w:r>
    </w:p>
    <w:p w14:paraId="402D628D" w14:textId="15E1818D" w:rsidR="002B513D" w:rsidRPr="00D776BC" w:rsidRDefault="002B513D" w:rsidP="002B513D">
      <w:pPr>
        <w:numPr>
          <w:ilvl w:val="0"/>
          <w:numId w:val="45"/>
        </w:numPr>
        <w:contextualSpacing/>
        <w:rPr>
          <w:rFonts w:cstheme="minorHAnsi"/>
          <w:b w:val="0"/>
          <w:bCs/>
          <w:color w:val="auto"/>
          <w:sz w:val="24"/>
          <w:szCs w:val="24"/>
        </w:rPr>
      </w:pPr>
      <w:r w:rsidRPr="00D776BC">
        <w:rPr>
          <w:rFonts w:cstheme="minorHAnsi"/>
          <w:b w:val="0"/>
          <w:bCs/>
          <w:color w:val="auto"/>
          <w:sz w:val="24"/>
          <w:szCs w:val="24"/>
        </w:rPr>
        <w:t>Achievable:</w:t>
      </w:r>
      <w:r w:rsidRPr="00D776BC">
        <w:rPr>
          <w:rFonts w:cstheme="minorHAnsi"/>
          <w:color w:val="auto"/>
          <w:sz w:val="24"/>
          <w:szCs w:val="24"/>
        </w:rPr>
        <w:t xml:space="preserve"> We have agreements from all speakers and have identified a committee of project collaborators and supporters to work on outreach, marketing and logistics of the conference. We will set a new date for a facilitated virtual event</w:t>
      </w:r>
      <w:r w:rsidR="00CB6197" w:rsidRPr="00D776BC">
        <w:rPr>
          <w:rFonts w:cstheme="minorHAnsi"/>
          <w:color w:val="auto"/>
          <w:sz w:val="24"/>
          <w:szCs w:val="24"/>
        </w:rPr>
        <w:t>.</w:t>
      </w:r>
    </w:p>
    <w:p w14:paraId="282AA33A" w14:textId="5B6CED13" w:rsidR="002B513D" w:rsidRPr="00471332" w:rsidRDefault="002B513D" w:rsidP="002B513D">
      <w:pPr>
        <w:numPr>
          <w:ilvl w:val="0"/>
          <w:numId w:val="45"/>
        </w:numPr>
        <w:contextualSpacing/>
        <w:rPr>
          <w:rFonts w:cstheme="minorHAnsi"/>
          <w:b w:val="0"/>
          <w:bCs/>
          <w:color w:val="auto"/>
          <w:sz w:val="24"/>
          <w:szCs w:val="24"/>
        </w:rPr>
      </w:pPr>
      <w:r w:rsidRPr="00D776BC">
        <w:rPr>
          <w:rFonts w:cstheme="minorHAnsi"/>
          <w:b w:val="0"/>
          <w:bCs/>
          <w:color w:val="auto"/>
          <w:sz w:val="24"/>
          <w:szCs w:val="24"/>
        </w:rPr>
        <w:t>Realistic:</w:t>
      </w:r>
      <w:r w:rsidRPr="00D776BC">
        <w:rPr>
          <w:rFonts w:cstheme="minorHAnsi"/>
          <w:color w:val="auto"/>
          <w:sz w:val="24"/>
          <w:szCs w:val="24"/>
        </w:rPr>
        <w:t xml:space="preserve"> We will invite past workshop attendees, past conference attendees, and all providers in every Iowa cancer center. We will communicate this invitation through a robust marketing campaign to include targeted ads on social media, email, project website and through Iowa Cancer Consortium Summit meeting and newsletter.</w:t>
      </w:r>
      <w:r w:rsidR="001E68D2">
        <w:rPr>
          <w:rFonts w:cstheme="minorHAnsi"/>
          <w:color w:val="auto"/>
          <w:sz w:val="24"/>
          <w:szCs w:val="24"/>
        </w:rPr>
        <w:t xml:space="preserve"> </w:t>
      </w:r>
      <w:r w:rsidR="00471332" w:rsidRPr="00471332">
        <w:rPr>
          <w:rFonts w:cstheme="minorHAnsi"/>
          <w:color w:val="auto"/>
          <w:sz w:val="24"/>
          <w:szCs w:val="24"/>
        </w:rPr>
        <w:t>(</w:t>
      </w:r>
      <w:r w:rsidR="001E68D2" w:rsidRPr="00471332">
        <w:rPr>
          <w:color w:val="auto"/>
          <w:sz w:val="24"/>
          <w:szCs w:val="24"/>
        </w:rPr>
        <w:t>See attached Conference Agenda.</w:t>
      </w:r>
      <w:r w:rsidR="00471332" w:rsidRPr="00471332">
        <w:rPr>
          <w:color w:val="auto"/>
          <w:sz w:val="24"/>
          <w:szCs w:val="24"/>
        </w:rPr>
        <w:t>)</w:t>
      </w:r>
    </w:p>
    <w:p w14:paraId="06C4A00C" w14:textId="77777777" w:rsidR="002B513D" w:rsidRPr="00D776BC" w:rsidRDefault="002B513D" w:rsidP="002B513D">
      <w:pPr>
        <w:pStyle w:val="ListParagraph"/>
        <w:numPr>
          <w:ilvl w:val="0"/>
          <w:numId w:val="45"/>
        </w:numPr>
        <w:spacing w:line="240" w:lineRule="auto"/>
        <w:rPr>
          <w:rFonts w:cstheme="minorHAnsi"/>
          <w:color w:val="auto"/>
          <w:sz w:val="24"/>
          <w:szCs w:val="24"/>
        </w:rPr>
      </w:pPr>
      <w:r w:rsidRPr="00D776BC">
        <w:rPr>
          <w:rFonts w:cstheme="minorHAnsi"/>
          <w:b w:val="0"/>
          <w:bCs/>
          <w:color w:val="auto"/>
          <w:sz w:val="24"/>
          <w:szCs w:val="24"/>
        </w:rPr>
        <w:t xml:space="preserve">Time-Bound: </w:t>
      </w:r>
      <w:r w:rsidRPr="00D776BC">
        <w:rPr>
          <w:rFonts w:cstheme="minorHAnsi"/>
          <w:bCs/>
          <w:color w:val="auto"/>
          <w:sz w:val="24"/>
          <w:szCs w:val="24"/>
        </w:rPr>
        <w:t>We will host the statewide conference by March 31, 2021</w:t>
      </w:r>
    </w:p>
    <w:p w14:paraId="14EEF1B5" w14:textId="77777777" w:rsidR="00B24A9A" w:rsidRPr="00D776BC" w:rsidRDefault="00B24A9A" w:rsidP="00F11E90">
      <w:pPr>
        <w:pStyle w:val="Content"/>
        <w:rPr>
          <w:rFonts w:cstheme="minorHAnsi"/>
          <w:sz w:val="24"/>
          <w:szCs w:val="24"/>
        </w:rPr>
      </w:pPr>
    </w:p>
    <w:p w14:paraId="0A6B806D" w14:textId="0779C666" w:rsidR="00F11E90" w:rsidRPr="00D776BC" w:rsidRDefault="00AA0672" w:rsidP="00F11E90">
      <w:pPr>
        <w:pStyle w:val="Content"/>
        <w:rPr>
          <w:rFonts w:cstheme="minorHAnsi"/>
          <w:sz w:val="24"/>
          <w:szCs w:val="24"/>
        </w:rPr>
      </w:pPr>
      <w:r w:rsidRPr="00D776BC">
        <w:rPr>
          <w:rFonts w:cstheme="minorHAnsi"/>
          <w:sz w:val="24"/>
          <w:szCs w:val="24"/>
        </w:rPr>
        <w:t>Objective</w:t>
      </w:r>
      <w:r w:rsidR="00F11E90" w:rsidRPr="00D776BC">
        <w:rPr>
          <w:rFonts w:cstheme="minorHAnsi"/>
          <w:sz w:val="24"/>
          <w:szCs w:val="24"/>
        </w:rPr>
        <w:t xml:space="preserve"> #2:</w:t>
      </w:r>
    </w:p>
    <w:p w14:paraId="3C371C66" w14:textId="6BAD02AB" w:rsidR="002B513D" w:rsidRPr="00D776BC" w:rsidRDefault="002B513D" w:rsidP="002B513D">
      <w:pPr>
        <w:rPr>
          <w:rFonts w:cstheme="minorHAnsi"/>
          <w:strike/>
          <w:color w:val="auto"/>
          <w:sz w:val="24"/>
          <w:szCs w:val="24"/>
        </w:rPr>
      </w:pPr>
      <w:r w:rsidRPr="00D776BC">
        <w:rPr>
          <w:rFonts w:cstheme="minorHAnsi"/>
          <w:color w:val="auto"/>
          <w:sz w:val="24"/>
          <w:szCs w:val="24"/>
        </w:rPr>
        <w:t>Design, pilot, and evaluate an Implementation Plan for sexual health care that will inform future statewide roll out</w:t>
      </w:r>
    </w:p>
    <w:p w14:paraId="29494CCC" w14:textId="77777777" w:rsidR="002B513D" w:rsidRPr="00D776BC" w:rsidRDefault="002B513D" w:rsidP="002B513D">
      <w:pPr>
        <w:rPr>
          <w:rFonts w:cstheme="minorHAnsi"/>
          <w:color w:val="auto"/>
          <w:sz w:val="24"/>
          <w:szCs w:val="24"/>
        </w:rPr>
      </w:pPr>
      <w:r w:rsidRPr="00D776BC">
        <w:rPr>
          <w:rFonts w:cstheme="minorHAnsi"/>
          <w:color w:val="auto"/>
          <w:sz w:val="24"/>
          <w:szCs w:val="24"/>
        </w:rPr>
        <w:lastRenderedPageBreak/>
        <w:t>Please pull out each detail from your SMART objective here:</w:t>
      </w:r>
    </w:p>
    <w:p w14:paraId="2127DEDD" w14:textId="77777777" w:rsidR="00CB6197" w:rsidRPr="00D776BC" w:rsidRDefault="002B513D" w:rsidP="002B513D">
      <w:pPr>
        <w:numPr>
          <w:ilvl w:val="0"/>
          <w:numId w:val="46"/>
        </w:numPr>
        <w:ind w:left="1602"/>
        <w:contextualSpacing/>
        <w:rPr>
          <w:rFonts w:cstheme="minorHAnsi"/>
          <w:color w:val="auto"/>
          <w:sz w:val="24"/>
          <w:szCs w:val="24"/>
        </w:rPr>
      </w:pPr>
      <w:r w:rsidRPr="00D776BC">
        <w:rPr>
          <w:rFonts w:cstheme="minorHAnsi"/>
          <w:bCs/>
          <w:color w:val="auto"/>
          <w:sz w:val="24"/>
          <w:szCs w:val="24"/>
        </w:rPr>
        <w:t>Specific</w:t>
      </w:r>
      <w:r w:rsidRPr="00D776BC">
        <w:rPr>
          <w:rFonts w:cstheme="minorHAnsi"/>
          <w:color w:val="auto"/>
          <w:sz w:val="24"/>
          <w:szCs w:val="24"/>
        </w:rPr>
        <w:t xml:space="preserve">: Clinical oncology care teams including medical assistants, oncology nurses, advanced practice professionals (APPs), social workers, physical and mental health therapists, and physicians will pilot a sexual health care implementation plan. </w:t>
      </w:r>
    </w:p>
    <w:p w14:paraId="25C9FABD" w14:textId="4821F6C0" w:rsidR="002B513D" w:rsidRPr="001E68D2" w:rsidRDefault="002B513D" w:rsidP="002B513D">
      <w:pPr>
        <w:pStyle w:val="ListParagraph"/>
        <w:numPr>
          <w:ilvl w:val="0"/>
          <w:numId w:val="46"/>
        </w:numPr>
        <w:ind w:left="1602"/>
        <w:rPr>
          <w:color w:val="008000"/>
          <w:sz w:val="22"/>
        </w:rPr>
      </w:pPr>
      <w:r w:rsidRPr="00D776BC">
        <w:rPr>
          <w:rFonts w:cstheme="minorHAnsi"/>
          <w:color w:val="auto"/>
          <w:sz w:val="24"/>
          <w:szCs w:val="24"/>
        </w:rPr>
        <w:t>Department of Urology, University of Iowa Hospitals and Clinics, Iowa City Iowa. Final pilot training August 14</w:t>
      </w:r>
      <w:r w:rsidRPr="00D776BC">
        <w:rPr>
          <w:rFonts w:cstheme="minorHAnsi"/>
          <w:color w:val="auto"/>
          <w:sz w:val="24"/>
          <w:szCs w:val="24"/>
          <w:vertAlign w:val="superscript"/>
        </w:rPr>
        <w:t>th</w:t>
      </w:r>
      <w:r w:rsidRPr="00D776BC">
        <w:rPr>
          <w:rFonts w:cstheme="minorHAnsi"/>
          <w:color w:val="auto"/>
          <w:sz w:val="24"/>
          <w:szCs w:val="24"/>
        </w:rPr>
        <w:t>, 2020.</w:t>
      </w:r>
      <w:r w:rsidR="001E68D2">
        <w:rPr>
          <w:rFonts w:cstheme="minorHAnsi"/>
          <w:color w:val="auto"/>
          <w:sz w:val="24"/>
          <w:szCs w:val="24"/>
        </w:rPr>
        <w:t xml:space="preserve"> </w:t>
      </w:r>
      <w:r w:rsidR="00471332">
        <w:rPr>
          <w:rFonts w:cstheme="minorHAnsi"/>
          <w:color w:val="auto"/>
          <w:sz w:val="24"/>
          <w:szCs w:val="24"/>
        </w:rPr>
        <w:t>(</w:t>
      </w:r>
      <w:r w:rsidR="001E68D2" w:rsidRPr="00471332">
        <w:rPr>
          <w:color w:val="auto"/>
          <w:sz w:val="24"/>
          <w:szCs w:val="24"/>
        </w:rPr>
        <w:t>See attached Urology Pilot Pre- and Post-Pilot Assessment Forms and ‘Normalizing the Conversation’ Video</w:t>
      </w:r>
      <w:r w:rsidR="00471332">
        <w:rPr>
          <w:color w:val="auto"/>
          <w:sz w:val="24"/>
          <w:szCs w:val="24"/>
        </w:rPr>
        <w:t>)</w:t>
      </w:r>
    </w:p>
    <w:p w14:paraId="50A4E878" w14:textId="0BB2AAD6" w:rsidR="002B513D" w:rsidRPr="001E68D2" w:rsidRDefault="002B513D" w:rsidP="002B513D">
      <w:pPr>
        <w:pStyle w:val="ListParagraph"/>
        <w:numPr>
          <w:ilvl w:val="0"/>
          <w:numId w:val="46"/>
        </w:numPr>
        <w:ind w:left="1602"/>
        <w:rPr>
          <w:color w:val="008000"/>
          <w:sz w:val="22"/>
        </w:rPr>
      </w:pPr>
      <w:r w:rsidRPr="00D776BC">
        <w:rPr>
          <w:rFonts w:cstheme="minorHAnsi"/>
          <w:color w:val="auto"/>
          <w:sz w:val="24"/>
          <w:szCs w:val="24"/>
        </w:rPr>
        <w:t>St Anthony’s Hospital, Carroll, Iowa. Pilot start date September 22</w:t>
      </w:r>
      <w:r w:rsidRPr="00D776BC">
        <w:rPr>
          <w:rFonts w:cstheme="minorHAnsi"/>
          <w:color w:val="auto"/>
          <w:sz w:val="24"/>
          <w:szCs w:val="24"/>
          <w:vertAlign w:val="superscript"/>
        </w:rPr>
        <w:t>nd</w:t>
      </w:r>
      <w:r w:rsidRPr="00D776BC">
        <w:rPr>
          <w:rFonts w:cstheme="minorHAnsi"/>
          <w:color w:val="auto"/>
          <w:sz w:val="24"/>
          <w:szCs w:val="24"/>
        </w:rPr>
        <w:t xml:space="preserve">, 2020. </w:t>
      </w:r>
      <w:r w:rsidR="00471332">
        <w:rPr>
          <w:rFonts w:cstheme="minorHAnsi"/>
          <w:color w:val="auto"/>
          <w:sz w:val="24"/>
          <w:szCs w:val="24"/>
        </w:rPr>
        <w:t>(</w:t>
      </w:r>
      <w:r w:rsidR="001E68D2" w:rsidRPr="00471332">
        <w:rPr>
          <w:color w:val="auto"/>
          <w:sz w:val="24"/>
          <w:szCs w:val="24"/>
        </w:rPr>
        <w:t>See attached St. Anthony’s Pilot materials as outlined in Attachments for FY20-FY21 Application. Please especially note the St. Anthony Participant Survey Results and Agenda</w:t>
      </w:r>
      <w:r w:rsidR="001E68D2">
        <w:rPr>
          <w:color w:val="008000"/>
          <w:sz w:val="22"/>
        </w:rPr>
        <w:t>.</w:t>
      </w:r>
      <w:r w:rsidR="00471332">
        <w:rPr>
          <w:color w:val="008000"/>
          <w:sz w:val="22"/>
        </w:rPr>
        <w:t>)</w:t>
      </w:r>
    </w:p>
    <w:p w14:paraId="61772C31" w14:textId="5E5D77AA" w:rsidR="002B513D" w:rsidRPr="001E68D2" w:rsidRDefault="002B513D" w:rsidP="002B513D">
      <w:pPr>
        <w:pStyle w:val="ListParagraph"/>
        <w:numPr>
          <w:ilvl w:val="0"/>
          <w:numId w:val="46"/>
        </w:numPr>
        <w:ind w:left="1602"/>
        <w:rPr>
          <w:color w:val="008000"/>
          <w:sz w:val="22"/>
        </w:rPr>
      </w:pPr>
      <w:r w:rsidRPr="00D776BC">
        <w:rPr>
          <w:rFonts w:cstheme="minorHAnsi"/>
          <w:color w:val="auto"/>
          <w:sz w:val="24"/>
          <w:szCs w:val="24"/>
        </w:rPr>
        <w:t>Division of Gynecologic Oncology, Department of Obstetrics and Gynecology, University of Iowa Hospitals and Clinics, Iowa City, Iowa. Pilot start planned for January 2021.</w:t>
      </w:r>
      <w:r w:rsidR="001E68D2">
        <w:rPr>
          <w:rFonts w:cstheme="minorHAnsi"/>
          <w:color w:val="auto"/>
          <w:sz w:val="24"/>
          <w:szCs w:val="24"/>
        </w:rPr>
        <w:t xml:space="preserve"> </w:t>
      </w:r>
      <w:r w:rsidR="00471332">
        <w:rPr>
          <w:rFonts w:cstheme="minorHAnsi"/>
          <w:color w:val="auto"/>
          <w:sz w:val="24"/>
          <w:szCs w:val="24"/>
        </w:rPr>
        <w:t>(</w:t>
      </w:r>
      <w:r w:rsidR="001E68D2" w:rsidRPr="00471332">
        <w:rPr>
          <w:color w:val="auto"/>
          <w:sz w:val="24"/>
          <w:szCs w:val="24"/>
        </w:rPr>
        <w:t>See attached Gyn Oncology Pilot Implementation Proposal and Agenda</w:t>
      </w:r>
      <w:r w:rsidR="001E68D2" w:rsidRPr="00416559">
        <w:rPr>
          <w:color w:val="008000"/>
          <w:sz w:val="22"/>
        </w:rPr>
        <w:t>.</w:t>
      </w:r>
      <w:r w:rsidR="00471332">
        <w:rPr>
          <w:color w:val="008000"/>
          <w:sz w:val="22"/>
        </w:rPr>
        <w:t>)</w:t>
      </w:r>
    </w:p>
    <w:p w14:paraId="33E74385" w14:textId="77777777" w:rsidR="002B513D" w:rsidRPr="00D776BC" w:rsidRDefault="002B513D" w:rsidP="002B513D">
      <w:pPr>
        <w:numPr>
          <w:ilvl w:val="0"/>
          <w:numId w:val="45"/>
        </w:numPr>
        <w:contextualSpacing/>
        <w:rPr>
          <w:rFonts w:cstheme="minorHAnsi"/>
          <w:b w:val="0"/>
          <w:bCs/>
          <w:color w:val="43B6DB"/>
          <w:sz w:val="24"/>
          <w:szCs w:val="24"/>
        </w:rPr>
      </w:pPr>
      <w:r w:rsidRPr="00D776BC">
        <w:rPr>
          <w:rFonts w:cstheme="minorHAnsi"/>
          <w:b w:val="0"/>
          <w:bCs/>
          <w:sz w:val="24"/>
          <w:szCs w:val="24"/>
        </w:rPr>
        <w:t>Measurable:</w:t>
      </w:r>
      <w:r w:rsidRPr="00D776BC">
        <w:rPr>
          <w:rFonts w:cstheme="minorHAnsi"/>
          <w:sz w:val="24"/>
          <w:szCs w:val="24"/>
        </w:rPr>
        <w:t xml:space="preserve"> </w:t>
      </w:r>
      <w:r w:rsidRPr="00D776BC">
        <w:rPr>
          <w:rFonts w:cstheme="minorHAnsi"/>
          <w:color w:val="auto"/>
          <w:sz w:val="24"/>
          <w:szCs w:val="24"/>
        </w:rPr>
        <w:t>The pilot will measure 1.) pre- and post-implementation</w:t>
      </w:r>
      <w:r w:rsidRPr="00D776BC">
        <w:rPr>
          <w:rFonts w:cstheme="minorHAnsi"/>
          <w:bCs/>
          <w:color w:val="auto"/>
          <w:sz w:val="24"/>
          <w:szCs w:val="24"/>
        </w:rPr>
        <w:t xml:space="preserve"> </w:t>
      </w:r>
      <w:r w:rsidRPr="00D776BC">
        <w:rPr>
          <w:rFonts w:cstheme="minorHAnsi"/>
          <w:color w:val="auto"/>
          <w:sz w:val="24"/>
          <w:szCs w:val="24"/>
        </w:rPr>
        <w:t xml:space="preserve">oncology nurse and APP confidence in providing sexual health care, </w:t>
      </w:r>
      <w:r w:rsidRPr="00D776BC">
        <w:rPr>
          <w:rFonts w:cstheme="minorHAnsi"/>
          <w:bCs/>
          <w:color w:val="auto"/>
          <w:sz w:val="24"/>
          <w:szCs w:val="24"/>
        </w:rPr>
        <w:t>2.) oncology nurse and APP preferences related to format of pilot materials,</w:t>
      </w:r>
      <w:r w:rsidRPr="00D776BC">
        <w:rPr>
          <w:rFonts w:cstheme="minorHAnsi"/>
          <w:color w:val="auto"/>
          <w:sz w:val="24"/>
          <w:szCs w:val="24"/>
        </w:rPr>
        <w:t xml:space="preserve"> and 3.) pre- and post- implementation acceptability of the Implementation Plan to care team including MAs, oncology nurses, APPs, physicians and any other clinical team members.</w:t>
      </w:r>
    </w:p>
    <w:p w14:paraId="4A16187D" w14:textId="58F27A74" w:rsidR="002B513D" w:rsidRPr="00D776BC" w:rsidRDefault="002B513D" w:rsidP="002B513D">
      <w:pPr>
        <w:numPr>
          <w:ilvl w:val="0"/>
          <w:numId w:val="45"/>
        </w:numPr>
        <w:contextualSpacing/>
        <w:rPr>
          <w:rFonts w:cstheme="minorHAnsi"/>
          <w:b w:val="0"/>
          <w:bCs/>
          <w:color w:val="auto"/>
          <w:sz w:val="24"/>
          <w:szCs w:val="24"/>
        </w:rPr>
      </w:pPr>
      <w:r w:rsidRPr="00D776BC">
        <w:rPr>
          <w:rFonts w:cstheme="minorHAnsi"/>
          <w:b w:val="0"/>
          <w:bCs/>
          <w:sz w:val="24"/>
          <w:szCs w:val="24"/>
        </w:rPr>
        <w:t>Achievable:</w:t>
      </w:r>
      <w:r w:rsidRPr="00D776BC">
        <w:rPr>
          <w:rFonts w:cstheme="minorHAnsi"/>
          <w:sz w:val="24"/>
          <w:szCs w:val="24"/>
        </w:rPr>
        <w:t xml:space="preserve"> </w:t>
      </w:r>
      <w:r w:rsidRPr="00D776BC">
        <w:rPr>
          <w:rFonts w:cstheme="minorHAnsi"/>
          <w:color w:val="auto"/>
          <w:sz w:val="24"/>
          <w:szCs w:val="24"/>
        </w:rPr>
        <w:t>Pilot design, survey of participant needs, IRB approval, and pilot pre- and post-implementation assessments have been completed. Pilot materials are currently in development for the September -St. Anthony’s and January-</w:t>
      </w:r>
      <w:r w:rsidR="00CB6197" w:rsidRPr="00D776BC">
        <w:rPr>
          <w:rFonts w:cstheme="minorHAnsi"/>
          <w:color w:val="auto"/>
          <w:sz w:val="24"/>
          <w:szCs w:val="24"/>
        </w:rPr>
        <w:t xml:space="preserve"> Gyn/</w:t>
      </w:r>
      <w:r w:rsidRPr="00D776BC">
        <w:rPr>
          <w:rFonts w:cstheme="minorHAnsi"/>
          <w:color w:val="auto"/>
          <w:sz w:val="24"/>
          <w:szCs w:val="24"/>
        </w:rPr>
        <w:t>Onc pilots</w:t>
      </w:r>
      <w:r w:rsidR="00CB6197" w:rsidRPr="00D776BC">
        <w:rPr>
          <w:rFonts w:cstheme="minorHAnsi"/>
          <w:color w:val="auto"/>
          <w:sz w:val="24"/>
          <w:szCs w:val="24"/>
        </w:rPr>
        <w:t xml:space="preserve">. </w:t>
      </w:r>
      <w:r w:rsidRPr="00D776BC">
        <w:rPr>
          <w:rFonts w:cstheme="minorHAnsi"/>
          <w:color w:val="auto"/>
          <w:sz w:val="24"/>
          <w:szCs w:val="24"/>
        </w:rPr>
        <w:t>The active phase of the pilot will last 8-10 weeks</w:t>
      </w:r>
      <w:r w:rsidR="00CB6197" w:rsidRPr="00D776BC">
        <w:rPr>
          <w:rFonts w:cstheme="minorHAnsi"/>
          <w:color w:val="auto"/>
          <w:sz w:val="24"/>
          <w:szCs w:val="24"/>
        </w:rPr>
        <w:t xml:space="preserve">. </w:t>
      </w:r>
      <w:r w:rsidRPr="00D776BC">
        <w:rPr>
          <w:rFonts w:cstheme="minorHAnsi"/>
          <w:color w:val="auto"/>
          <w:sz w:val="24"/>
          <w:szCs w:val="24"/>
        </w:rPr>
        <w:t xml:space="preserve"> Project collaborators have provided, and will continue to provide</w:t>
      </w:r>
      <w:r w:rsidR="00CB6197" w:rsidRPr="00D776BC">
        <w:rPr>
          <w:rFonts w:cstheme="minorHAnsi"/>
          <w:color w:val="auto"/>
          <w:sz w:val="24"/>
          <w:szCs w:val="24"/>
        </w:rPr>
        <w:t xml:space="preserve"> </w:t>
      </w:r>
      <w:r w:rsidRPr="00D776BC">
        <w:rPr>
          <w:rFonts w:cstheme="minorHAnsi"/>
          <w:color w:val="auto"/>
          <w:sz w:val="24"/>
          <w:szCs w:val="24"/>
        </w:rPr>
        <w:t>expertise, presentations, leadership, and research design/interpretation/publication experience to assure pilot success.</w:t>
      </w:r>
    </w:p>
    <w:p w14:paraId="4CB63EB6" w14:textId="7CE25628" w:rsidR="002B513D" w:rsidRPr="00D776BC" w:rsidRDefault="002B513D" w:rsidP="002B513D">
      <w:pPr>
        <w:numPr>
          <w:ilvl w:val="0"/>
          <w:numId w:val="45"/>
        </w:numPr>
        <w:contextualSpacing/>
        <w:rPr>
          <w:rFonts w:cstheme="minorHAnsi"/>
          <w:b w:val="0"/>
          <w:bCs/>
          <w:color w:val="auto"/>
          <w:sz w:val="24"/>
          <w:szCs w:val="24"/>
        </w:rPr>
      </w:pPr>
      <w:r w:rsidRPr="00D776BC">
        <w:rPr>
          <w:rFonts w:cstheme="minorHAnsi"/>
          <w:b w:val="0"/>
          <w:bCs/>
          <w:sz w:val="24"/>
          <w:szCs w:val="24"/>
        </w:rPr>
        <w:t>Realistic:</w:t>
      </w:r>
      <w:r w:rsidRPr="00D776BC">
        <w:rPr>
          <w:rFonts w:cstheme="minorHAnsi"/>
          <w:sz w:val="24"/>
          <w:szCs w:val="24"/>
        </w:rPr>
        <w:t xml:space="preserve"> </w:t>
      </w:r>
      <w:r w:rsidRPr="00D776BC">
        <w:rPr>
          <w:rFonts w:cstheme="minorHAnsi"/>
          <w:color w:val="auto"/>
          <w:sz w:val="24"/>
          <w:szCs w:val="24"/>
        </w:rPr>
        <w:t>The pilot studies test implementation of sexual health care and seek information about oncology nurse and APP confidence in providing sexual health care. Oncology nurses and APPs are likely to be tasked with providing sexual health care where p</w:t>
      </w:r>
      <w:r w:rsidR="00CB6197" w:rsidRPr="00D776BC">
        <w:rPr>
          <w:rFonts w:cstheme="minorHAnsi"/>
          <w:color w:val="auto"/>
          <w:sz w:val="24"/>
          <w:szCs w:val="24"/>
        </w:rPr>
        <w:t xml:space="preserve">er capita </w:t>
      </w:r>
      <w:r w:rsidR="00471332" w:rsidRPr="00D776BC">
        <w:rPr>
          <w:rFonts w:cstheme="minorHAnsi"/>
          <w:color w:val="auto"/>
          <w:sz w:val="24"/>
          <w:szCs w:val="24"/>
        </w:rPr>
        <w:t>number of oncologists is</w:t>
      </w:r>
      <w:r w:rsidRPr="00D776BC">
        <w:rPr>
          <w:rFonts w:cstheme="minorHAnsi"/>
          <w:color w:val="auto"/>
          <w:sz w:val="24"/>
          <w:szCs w:val="24"/>
        </w:rPr>
        <w:t xml:space="preserve"> low, as they are in Iowa. Because oncology care is increasingly team-based, we assess acceptability of the implementation plan to all members of the care team, including medical assistants, oncology nurses, APPs, physicians, social workers, and any other clinical team members.</w:t>
      </w:r>
    </w:p>
    <w:p w14:paraId="0690BB04" w14:textId="77777777" w:rsidR="002B513D" w:rsidRPr="00D776BC" w:rsidRDefault="002B513D" w:rsidP="002B513D">
      <w:pPr>
        <w:pStyle w:val="ListParagraph"/>
        <w:numPr>
          <w:ilvl w:val="0"/>
          <w:numId w:val="45"/>
        </w:numPr>
        <w:spacing w:line="240" w:lineRule="auto"/>
        <w:rPr>
          <w:rFonts w:cstheme="minorHAnsi"/>
          <w:color w:val="auto"/>
          <w:sz w:val="24"/>
          <w:szCs w:val="24"/>
        </w:rPr>
      </w:pPr>
      <w:r w:rsidRPr="00D776BC">
        <w:rPr>
          <w:rFonts w:cstheme="minorHAnsi"/>
          <w:b w:val="0"/>
          <w:bCs/>
          <w:sz w:val="24"/>
          <w:szCs w:val="24"/>
        </w:rPr>
        <w:t xml:space="preserve">Time-Bound: </w:t>
      </w:r>
    </w:p>
    <w:p w14:paraId="79633555" w14:textId="77777777" w:rsidR="002B513D" w:rsidRPr="00D776BC" w:rsidRDefault="002B513D" w:rsidP="002B513D">
      <w:pPr>
        <w:pStyle w:val="ListParagraph"/>
        <w:numPr>
          <w:ilvl w:val="0"/>
          <w:numId w:val="45"/>
        </w:numPr>
        <w:rPr>
          <w:rFonts w:cstheme="minorHAnsi"/>
          <w:color w:val="auto"/>
          <w:sz w:val="24"/>
          <w:szCs w:val="24"/>
        </w:rPr>
      </w:pPr>
      <w:r w:rsidRPr="00D776BC">
        <w:rPr>
          <w:rFonts w:cstheme="minorHAnsi"/>
          <w:color w:val="auto"/>
          <w:sz w:val="24"/>
          <w:szCs w:val="24"/>
        </w:rPr>
        <w:t>February 2020: Pilot design, preparation, IRB review completed</w:t>
      </w:r>
    </w:p>
    <w:p w14:paraId="6E01F683" w14:textId="77777777" w:rsidR="002B513D" w:rsidRPr="00D776BC" w:rsidRDefault="002B513D" w:rsidP="002B513D">
      <w:pPr>
        <w:pStyle w:val="ListParagraph"/>
        <w:numPr>
          <w:ilvl w:val="0"/>
          <w:numId w:val="45"/>
        </w:numPr>
        <w:rPr>
          <w:rFonts w:cstheme="minorHAnsi"/>
          <w:color w:val="auto"/>
          <w:sz w:val="24"/>
          <w:szCs w:val="24"/>
        </w:rPr>
      </w:pPr>
      <w:r w:rsidRPr="00D776BC">
        <w:rPr>
          <w:rFonts w:cstheme="minorHAnsi"/>
          <w:color w:val="auto"/>
          <w:sz w:val="24"/>
          <w:szCs w:val="24"/>
        </w:rPr>
        <w:t>June 2020: Pre-post implementation assessments completed</w:t>
      </w:r>
    </w:p>
    <w:p w14:paraId="5C5AEA83" w14:textId="77777777" w:rsidR="002B513D" w:rsidRPr="00D776BC" w:rsidRDefault="002B513D" w:rsidP="002B513D">
      <w:pPr>
        <w:pStyle w:val="ListParagraph"/>
        <w:numPr>
          <w:ilvl w:val="0"/>
          <w:numId w:val="45"/>
        </w:numPr>
        <w:rPr>
          <w:rFonts w:cstheme="minorHAnsi"/>
          <w:color w:val="auto"/>
          <w:sz w:val="24"/>
          <w:szCs w:val="24"/>
        </w:rPr>
      </w:pPr>
      <w:r w:rsidRPr="00D776BC">
        <w:rPr>
          <w:rFonts w:cstheme="minorHAnsi"/>
          <w:color w:val="auto"/>
          <w:sz w:val="24"/>
          <w:szCs w:val="24"/>
        </w:rPr>
        <w:t>July 15</w:t>
      </w:r>
      <w:r w:rsidRPr="00D776BC">
        <w:rPr>
          <w:rFonts w:cstheme="minorHAnsi"/>
          <w:color w:val="auto"/>
          <w:sz w:val="24"/>
          <w:szCs w:val="24"/>
          <w:vertAlign w:val="superscript"/>
        </w:rPr>
        <w:t>th</w:t>
      </w:r>
      <w:r w:rsidRPr="00D776BC">
        <w:rPr>
          <w:rFonts w:cstheme="minorHAnsi"/>
          <w:color w:val="auto"/>
          <w:sz w:val="24"/>
          <w:szCs w:val="24"/>
        </w:rPr>
        <w:t>, 2020: Urology Clinic Pilot roll out</w:t>
      </w:r>
    </w:p>
    <w:p w14:paraId="26E38539" w14:textId="77777777" w:rsidR="002B513D" w:rsidRPr="00D776BC" w:rsidRDefault="002B513D" w:rsidP="002B513D">
      <w:pPr>
        <w:pStyle w:val="ListParagraph"/>
        <w:numPr>
          <w:ilvl w:val="0"/>
          <w:numId w:val="45"/>
        </w:numPr>
        <w:rPr>
          <w:rFonts w:cstheme="minorHAnsi"/>
          <w:color w:val="auto"/>
          <w:sz w:val="24"/>
          <w:szCs w:val="24"/>
        </w:rPr>
      </w:pPr>
      <w:r w:rsidRPr="00D776BC">
        <w:rPr>
          <w:rFonts w:cstheme="minorHAnsi"/>
          <w:color w:val="auto"/>
          <w:sz w:val="24"/>
          <w:szCs w:val="24"/>
        </w:rPr>
        <w:t>September 22</w:t>
      </w:r>
      <w:r w:rsidRPr="00D776BC">
        <w:rPr>
          <w:rFonts w:cstheme="minorHAnsi"/>
          <w:color w:val="auto"/>
          <w:sz w:val="24"/>
          <w:szCs w:val="24"/>
          <w:vertAlign w:val="superscript"/>
        </w:rPr>
        <w:t>nd</w:t>
      </w:r>
      <w:r w:rsidRPr="00D776BC">
        <w:rPr>
          <w:rFonts w:cstheme="minorHAnsi"/>
          <w:color w:val="auto"/>
          <w:sz w:val="24"/>
          <w:szCs w:val="24"/>
        </w:rPr>
        <w:t>, 2020: St Anthony Regional Hospital roll out</w:t>
      </w:r>
    </w:p>
    <w:p w14:paraId="017AA930" w14:textId="77777777" w:rsidR="002B513D" w:rsidRPr="00D776BC" w:rsidRDefault="002B513D" w:rsidP="002B513D">
      <w:pPr>
        <w:pStyle w:val="ListParagraph"/>
        <w:numPr>
          <w:ilvl w:val="0"/>
          <w:numId w:val="45"/>
        </w:numPr>
        <w:rPr>
          <w:rFonts w:cstheme="minorHAnsi"/>
          <w:color w:val="auto"/>
          <w:sz w:val="24"/>
          <w:szCs w:val="24"/>
        </w:rPr>
      </w:pPr>
      <w:r w:rsidRPr="00D776BC">
        <w:rPr>
          <w:rFonts w:cstheme="minorHAnsi"/>
          <w:color w:val="auto"/>
          <w:sz w:val="24"/>
          <w:szCs w:val="24"/>
        </w:rPr>
        <w:t>January 15</w:t>
      </w:r>
      <w:r w:rsidRPr="00D776BC">
        <w:rPr>
          <w:rFonts w:cstheme="minorHAnsi"/>
          <w:color w:val="auto"/>
          <w:sz w:val="24"/>
          <w:szCs w:val="24"/>
          <w:vertAlign w:val="superscript"/>
        </w:rPr>
        <w:t>th</w:t>
      </w:r>
      <w:r w:rsidRPr="00D776BC">
        <w:rPr>
          <w:rFonts w:cstheme="minorHAnsi"/>
          <w:color w:val="auto"/>
          <w:sz w:val="24"/>
          <w:szCs w:val="24"/>
        </w:rPr>
        <w:t>, 2021: UIHC Gyn/Onc Clinic Pilot rollout</w:t>
      </w:r>
    </w:p>
    <w:p w14:paraId="081AD654" w14:textId="77777777" w:rsidR="002B513D" w:rsidRPr="00D776BC" w:rsidRDefault="002B513D" w:rsidP="002B513D">
      <w:pPr>
        <w:pStyle w:val="Content"/>
        <w:rPr>
          <w:rFonts w:cstheme="minorHAnsi"/>
          <w:color w:val="auto"/>
          <w:sz w:val="24"/>
          <w:szCs w:val="24"/>
        </w:rPr>
      </w:pPr>
    </w:p>
    <w:p w14:paraId="49C039BE" w14:textId="4D9C8157" w:rsidR="00F11E90" w:rsidRPr="00D776BC" w:rsidRDefault="00AA0672" w:rsidP="002B513D">
      <w:pPr>
        <w:pStyle w:val="Content"/>
        <w:rPr>
          <w:rFonts w:cstheme="minorHAnsi"/>
          <w:sz w:val="24"/>
          <w:szCs w:val="24"/>
        </w:rPr>
      </w:pPr>
      <w:r w:rsidRPr="00D776BC">
        <w:rPr>
          <w:rFonts w:cstheme="minorHAnsi"/>
          <w:sz w:val="24"/>
          <w:szCs w:val="24"/>
        </w:rPr>
        <w:lastRenderedPageBreak/>
        <w:t>Objective</w:t>
      </w:r>
      <w:r w:rsidR="00F11E90" w:rsidRPr="00D776BC">
        <w:rPr>
          <w:rFonts w:cstheme="minorHAnsi"/>
          <w:sz w:val="24"/>
          <w:szCs w:val="24"/>
        </w:rPr>
        <w:t xml:space="preserve"> #3: </w:t>
      </w:r>
    </w:p>
    <w:p w14:paraId="18D61917" w14:textId="1F20E677" w:rsidR="002B513D" w:rsidRPr="00D776BC" w:rsidRDefault="002B513D" w:rsidP="002B513D">
      <w:pPr>
        <w:pStyle w:val="Content"/>
        <w:rPr>
          <w:rFonts w:cstheme="minorHAnsi"/>
          <w:b/>
          <w:color w:val="auto"/>
          <w:sz w:val="24"/>
          <w:szCs w:val="24"/>
        </w:rPr>
      </w:pPr>
      <w:r w:rsidRPr="00D776BC">
        <w:rPr>
          <w:rFonts w:cstheme="minorHAnsi"/>
          <w:b/>
          <w:color w:val="auto"/>
          <w:sz w:val="24"/>
          <w:szCs w:val="24"/>
        </w:rPr>
        <w:t xml:space="preserve">Create a public health video to rollout </w:t>
      </w:r>
      <w:r w:rsidRPr="00D776BC">
        <w:rPr>
          <w:rFonts w:cstheme="minorHAnsi"/>
          <w:b/>
          <w:color w:val="auto"/>
          <w:sz w:val="24"/>
          <w:szCs w:val="24"/>
          <w:u w:val="single"/>
        </w:rPr>
        <w:t>All of Me</w:t>
      </w:r>
      <w:r w:rsidR="00560BCB">
        <w:rPr>
          <w:rFonts w:cstheme="minorHAnsi"/>
          <w:b/>
          <w:color w:val="auto"/>
          <w:sz w:val="24"/>
          <w:szCs w:val="24"/>
        </w:rPr>
        <w:t xml:space="preserve"> Implementation</w:t>
      </w:r>
      <w:r w:rsidRPr="00D776BC">
        <w:rPr>
          <w:rFonts w:cstheme="minorHAnsi"/>
          <w:b/>
          <w:color w:val="auto"/>
          <w:sz w:val="24"/>
          <w:szCs w:val="24"/>
        </w:rPr>
        <w:t xml:space="preserve"> Plan</w:t>
      </w:r>
      <w:r w:rsidR="00560BCB">
        <w:rPr>
          <w:rFonts w:cstheme="minorHAnsi"/>
          <w:b/>
          <w:color w:val="auto"/>
          <w:sz w:val="24"/>
          <w:szCs w:val="24"/>
        </w:rPr>
        <w:t>-</w:t>
      </w:r>
      <w:r w:rsidRPr="00D776BC">
        <w:rPr>
          <w:rFonts w:cstheme="minorHAnsi"/>
          <w:b/>
          <w:color w:val="auto"/>
          <w:sz w:val="24"/>
          <w:szCs w:val="24"/>
        </w:rPr>
        <w:t xml:space="preserve"> Statewide rollout-</w:t>
      </w:r>
    </w:p>
    <w:p w14:paraId="143F3DE2" w14:textId="77777777" w:rsidR="00560BCB" w:rsidRPr="00D776BC" w:rsidRDefault="002B513D" w:rsidP="00560BCB">
      <w:pPr>
        <w:pStyle w:val="Content"/>
        <w:rPr>
          <w:rFonts w:cstheme="minorHAnsi"/>
          <w:b/>
          <w:color w:val="auto"/>
          <w:sz w:val="24"/>
          <w:szCs w:val="24"/>
        </w:rPr>
      </w:pPr>
      <w:r w:rsidRPr="00D776BC">
        <w:rPr>
          <w:rFonts w:cstheme="minorHAnsi"/>
          <w:b/>
          <w:color w:val="auto"/>
          <w:sz w:val="24"/>
          <w:szCs w:val="24"/>
        </w:rPr>
        <w:t>Hire and collaborate with</w:t>
      </w:r>
      <w:r w:rsidRPr="00560BCB">
        <w:rPr>
          <w:rFonts w:cstheme="minorHAnsi"/>
          <w:b/>
          <w:color w:val="auto"/>
          <w:sz w:val="24"/>
          <w:szCs w:val="24"/>
        </w:rPr>
        <w:t xml:space="preserve"> </w:t>
      </w:r>
      <w:r w:rsidR="008546C4" w:rsidRPr="00560BCB">
        <w:rPr>
          <w:rFonts w:cstheme="minorHAnsi"/>
          <w:b/>
          <w:color w:val="auto"/>
          <w:sz w:val="24"/>
          <w:szCs w:val="24"/>
        </w:rPr>
        <w:t xml:space="preserve">diverse </w:t>
      </w:r>
      <w:r w:rsidRPr="00D776BC">
        <w:rPr>
          <w:rFonts w:cstheme="minorHAnsi"/>
          <w:b/>
          <w:color w:val="auto"/>
          <w:sz w:val="24"/>
          <w:szCs w:val="24"/>
        </w:rPr>
        <w:t>health marketing experts in rolling out project resources across Iowa</w:t>
      </w:r>
      <w:r w:rsidR="00560BCB">
        <w:rPr>
          <w:rFonts w:cstheme="minorHAnsi"/>
          <w:b/>
          <w:color w:val="auto"/>
          <w:sz w:val="24"/>
          <w:szCs w:val="24"/>
        </w:rPr>
        <w:t xml:space="preserve">. </w:t>
      </w:r>
      <w:r w:rsidR="00560BCB" w:rsidRPr="00D776BC">
        <w:rPr>
          <w:rFonts w:cstheme="minorHAnsi"/>
          <w:b/>
          <w:color w:val="auto"/>
          <w:sz w:val="24"/>
          <w:szCs w:val="24"/>
        </w:rPr>
        <w:t xml:space="preserve">We will recruit a medical journalist or media studies specialist, posting the position on platforms and in locations where African American and Latinx people may be more likely to search for jobs. This will include posting via the African American Studies Program at the University of Iowa and the digital platform of the Center for Afrofuturist Studies at Public 1 in Iowa City. We will continue to feature images of people of color and other minorities in a marketing campaign for the statewide conference and statewide rollout of the Implementation Plan. </w:t>
      </w:r>
    </w:p>
    <w:p w14:paraId="688D3728" w14:textId="0662B826" w:rsidR="002B513D" w:rsidRPr="00D776BC" w:rsidRDefault="002B513D" w:rsidP="00560BCB">
      <w:pPr>
        <w:pStyle w:val="Content"/>
        <w:ind w:left="720"/>
        <w:rPr>
          <w:rFonts w:cstheme="minorHAnsi"/>
          <w:b/>
          <w:color w:val="auto"/>
          <w:sz w:val="24"/>
          <w:szCs w:val="24"/>
        </w:rPr>
      </w:pPr>
    </w:p>
    <w:p w14:paraId="0C89F564" w14:textId="50C4992A" w:rsidR="002B513D" w:rsidRDefault="002B513D" w:rsidP="002B513D">
      <w:pPr>
        <w:pStyle w:val="Content"/>
        <w:numPr>
          <w:ilvl w:val="0"/>
          <w:numId w:val="23"/>
        </w:numPr>
        <w:rPr>
          <w:rFonts w:cstheme="minorHAnsi"/>
          <w:b/>
          <w:color w:val="auto"/>
          <w:sz w:val="24"/>
          <w:szCs w:val="24"/>
        </w:rPr>
      </w:pPr>
      <w:r w:rsidRPr="00D776BC">
        <w:rPr>
          <w:rFonts w:cstheme="minorHAnsi"/>
          <w:b/>
          <w:color w:val="auto"/>
          <w:sz w:val="24"/>
          <w:szCs w:val="24"/>
        </w:rPr>
        <w:t>Create a short public health video with project details, highlights, and benefit</w:t>
      </w:r>
      <w:r w:rsidR="004701A5">
        <w:rPr>
          <w:rFonts w:cstheme="minorHAnsi"/>
          <w:b/>
          <w:color w:val="auto"/>
          <w:sz w:val="24"/>
          <w:szCs w:val="24"/>
        </w:rPr>
        <w:t>s of implementing sexual healthcare with patients impacted by cancer</w:t>
      </w:r>
    </w:p>
    <w:p w14:paraId="6A785265" w14:textId="7152E043" w:rsidR="004701A5" w:rsidRDefault="004701A5" w:rsidP="002B513D">
      <w:pPr>
        <w:pStyle w:val="Content"/>
        <w:numPr>
          <w:ilvl w:val="0"/>
          <w:numId w:val="23"/>
        </w:numPr>
        <w:rPr>
          <w:rFonts w:cstheme="minorHAnsi"/>
          <w:b/>
          <w:color w:val="auto"/>
          <w:sz w:val="24"/>
          <w:szCs w:val="24"/>
        </w:rPr>
      </w:pPr>
      <w:r>
        <w:rPr>
          <w:rFonts w:cstheme="minorHAnsi"/>
          <w:b/>
          <w:color w:val="auto"/>
          <w:sz w:val="24"/>
          <w:szCs w:val="24"/>
        </w:rPr>
        <w:t>Add Conference content and presentations</w:t>
      </w:r>
      <w:r w:rsidRPr="00D776BC">
        <w:rPr>
          <w:rFonts w:cstheme="minorHAnsi"/>
          <w:b/>
          <w:color w:val="auto"/>
          <w:sz w:val="24"/>
          <w:szCs w:val="24"/>
        </w:rPr>
        <w:t xml:space="preserve"> </w:t>
      </w:r>
      <w:r>
        <w:rPr>
          <w:rFonts w:cstheme="minorHAnsi"/>
          <w:b/>
          <w:color w:val="auto"/>
          <w:sz w:val="24"/>
          <w:szCs w:val="24"/>
        </w:rPr>
        <w:t xml:space="preserve">to the </w:t>
      </w:r>
      <w:r w:rsidRPr="00D776BC">
        <w:rPr>
          <w:rFonts w:cstheme="minorHAnsi"/>
          <w:b/>
          <w:color w:val="auto"/>
          <w:sz w:val="24"/>
          <w:szCs w:val="24"/>
        </w:rPr>
        <w:t>project site within t</w:t>
      </w:r>
      <w:r>
        <w:rPr>
          <w:rFonts w:cstheme="minorHAnsi"/>
          <w:b/>
          <w:color w:val="auto"/>
          <w:sz w:val="24"/>
          <w:szCs w:val="24"/>
        </w:rPr>
        <w:t xml:space="preserve">wo weeks of conference. </w:t>
      </w:r>
    </w:p>
    <w:p w14:paraId="2E904FD1" w14:textId="28428632" w:rsidR="004701A5" w:rsidRDefault="004701A5" w:rsidP="002B513D">
      <w:pPr>
        <w:pStyle w:val="Content"/>
        <w:numPr>
          <w:ilvl w:val="0"/>
          <w:numId w:val="23"/>
        </w:numPr>
        <w:rPr>
          <w:rFonts w:cstheme="minorHAnsi"/>
          <w:b/>
          <w:color w:val="auto"/>
          <w:sz w:val="24"/>
          <w:szCs w:val="24"/>
        </w:rPr>
      </w:pPr>
      <w:r>
        <w:rPr>
          <w:rFonts w:cstheme="minorHAnsi"/>
          <w:b/>
          <w:color w:val="auto"/>
          <w:sz w:val="24"/>
          <w:szCs w:val="24"/>
        </w:rPr>
        <w:t>Reorganize All of Me project site to easily navigate resources and information ahead of statewide rollout by March 31</w:t>
      </w:r>
      <w:r w:rsidRPr="004701A5">
        <w:rPr>
          <w:rFonts w:cstheme="minorHAnsi"/>
          <w:b/>
          <w:color w:val="auto"/>
          <w:sz w:val="24"/>
          <w:szCs w:val="24"/>
          <w:vertAlign w:val="superscript"/>
        </w:rPr>
        <w:t>st</w:t>
      </w:r>
      <w:r>
        <w:rPr>
          <w:rFonts w:cstheme="minorHAnsi"/>
          <w:b/>
          <w:color w:val="auto"/>
          <w:sz w:val="24"/>
          <w:szCs w:val="24"/>
        </w:rPr>
        <w:t>, 2021</w:t>
      </w:r>
    </w:p>
    <w:p w14:paraId="1B30EDB8" w14:textId="0E070354" w:rsidR="004701A5" w:rsidRDefault="004701A5" w:rsidP="002B513D">
      <w:pPr>
        <w:pStyle w:val="Content"/>
        <w:numPr>
          <w:ilvl w:val="0"/>
          <w:numId w:val="23"/>
        </w:numPr>
        <w:rPr>
          <w:rFonts w:cstheme="minorHAnsi"/>
          <w:b/>
          <w:color w:val="auto"/>
          <w:sz w:val="24"/>
          <w:szCs w:val="24"/>
        </w:rPr>
      </w:pPr>
      <w:r>
        <w:rPr>
          <w:rFonts w:cstheme="minorHAnsi"/>
          <w:b/>
          <w:color w:val="auto"/>
          <w:sz w:val="24"/>
          <w:szCs w:val="24"/>
        </w:rPr>
        <w:t>P</w:t>
      </w:r>
      <w:r w:rsidRPr="00D776BC">
        <w:rPr>
          <w:rFonts w:cstheme="minorHAnsi"/>
          <w:b/>
          <w:color w:val="auto"/>
          <w:sz w:val="24"/>
          <w:szCs w:val="24"/>
        </w:rPr>
        <w:t>ilot program materials will be added to the site at completion of each pilot (September 2020,</w:t>
      </w:r>
      <w:r>
        <w:rPr>
          <w:rFonts w:cstheme="minorHAnsi"/>
          <w:b/>
          <w:color w:val="auto"/>
          <w:sz w:val="24"/>
          <w:szCs w:val="24"/>
        </w:rPr>
        <w:t xml:space="preserve"> December 2020, and March 2021</w:t>
      </w:r>
    </w:p>
    <w:p w14:paraId="04B9B7F8" w14:textId="03F6BFB4" w:rsidR="004701A5" w:rsidRDefault="004701A5" w:rsidP="002B513D">
      <w:pPr>
        <w:pStyle w:val="Content"/>
        <w:numPr>
          <w:ilvl w:val="0"/>
          <w:numId w:val="23"/>
        </w:numPr>
        <w:rPr>
          <w:rFonts w:cstheme="minorHAnsi"/>
          <w:b/>
          <w:color w:val="auto"/>
          <w:sz w:val="24"/>
          <w:szCs w:val="24"/>
        </w:rPr>
      </w:pPr>
      <w:r>
        <w:rPr>
          <w:rFonts w:cstheme="minorHAnsi"/>
          <w:b/>
          <w:color w:val="auto"/>
          <w:sz w:val="24"/>
          <w:szCs w:val="24"/>
        </w:rPr>
        <w:t>T</w:t>
      </w:r>
      <w:r w:rsidRPr="00D776BC">
        <w:rPr>
          <w:rFonts w:cstheme="minorHAnsi"/>
          <w:b/>
          <w:color w:val="auto"/>
          <w:sz w:val="24"/>
          <w:szCs w:val="24"/>
        </w:rPr>
        <w:t>ransla</w:t>
      </w:r>
      <w:r>
        <w:rPr>
          <w:rFonts w:cstheme="minorHAnsi"/>
          <w:b/>
          <w:color w:val="auto"/>
          <w:sz w:val="24"/>
          <w:szCs w:val="24"/>
        </w:rPr>
        <w:t>te the Al of Me patient brochure into 1-2</w:t>
      </w:r>
      <w:r w:rsidRPr="00D776BC">
        <w:rPr>
          <w:rFonts w:cstheme="minorHAnsi"/>
          <w:b/>
          <w:color w:val="auto"/>
          <w:sz w:val="24"/>
          <w:szCs w:val="24"/>
        </w:rPr>
        <w:t xml:space="preserve"> additional languages most commonly spoken in Iowa by December 31</w:t>
      </w:r>
      <w:r w:rsidRPr="00D776BC">
        <w:rPr>
          <w:rFonts w:cstheme="minorHAnsi"/>
          <w:b/>
          <w:color w:val="auto"/>
          <w:sz w:val="24"/>
          <w:szCs w:val="24"/>
          <w:vertAlign w:val="superscript"/>
        </w:rPr>
        <w:t>st</w:t>
      </w:r>
      <w:r w:rsidRPr="00D776BC">
        <w:rPr>
          <w:rFonts w:cstheme="minorHAnsi"/>
          <w:b/>
          <w:color w:val="auto"/>
          <w:sz w:val="24"/>
          <w:szCs w:val="24"/>
        </w:rPr>
        <w:t xml:space="preserve"> 2020.</w:t>
      </w:r>
      <w:r>
        <w:rPr>
          <w:rFonts w:cstheme="minorHAnsi"/>
          <w:b/>
          <w:color w:val="auto"/>
          <w:sz w:val="24"/>
          <w:szCs w:val="24"/>
        </w:rPr>
        <w:t xml:space="preserve"> (Chinese and Arabic)</w:t>
      </w:r>
    </w:p>
    <w:p w14:paraId="2C250827" w14:textId="628BF3B0" w:rsidR="004701A5" w:rsidRPr="00D776BC" w:rsidRDefault="004701A5" w:rsidP="002B513D">
      <w:pPr>
        <w:pStyle w:val="Content"/>
        <w:numPr>
          <w:ilvl w:val="0"/>
          <w:numId w:val="23"/>
        </w:numPr>
        <w:rPr>
          <w:rFonts w:cstheme="minorHAnsi"/>
          <w:b/>
          <w:color w:val="auto"/>
          <w:sz w:val="24"/>
          <w:szCs w:val="24"/>
        </w:rPr>
      </w:pPr>
      <w:r>
        <w:rPr>
          <w:rFonts w:cstheme="minorHAnsi"/>
          <w:b/>
          <w:color w:val="auto"/>
          <w:sz w:val="24"/>
          <w:szCs w:val="24"/>
        </w:rPr>
        <w:t>Create a Pain-focused exam video for project site by February 28</w:t>
      </w:r>
      <w:r w:rsidRPr="004701A5">
        <w:rPr>
          <w:rFonts w:cstheme="minorHAnsi"/>
          <w:b/>
          <w:color w:val="auto"/>
          <w:sz w:val="24"/>
          <w:szCs w:val="24"/>
          <w:vertAlign w:val="superscript"/>
        </w:rPr>
        <w:t>th</w:t>
      </w:r>
      <w:r>
        <w:rPr>
          <w:rFonts w:cstheme="minorHAnsi"/>
          <w:b/>
          <w:color w:val="auto"/>
          <w:sz w:val="24"/>
          <w:szCs w:val="24"/>
        </w:rPr>
        <w:t>, 2021</w:t>
      </w:r>
    </w:p>
    <w:p w14:paraId="0ED96FD4" w14:textId="5D02CD93" w:rsidR="002B513D" w:rsidRPr="00D776BC" w:rsidRDefault="002B513D" w:rsidP="002B513D">
      <w:pPr>
        <w:pStyle w:val="Content"/>
        <w:numPr>
          <w:ilvl w:val="0"/>
          <w:numId w:val="15"/>
        </w:numPr>
        <w:rPr>
          <w:rFonts w:cstheme="minorHAnsi"/>
          <w:b/>
          <w:color w:val="auto"/>
          <w:sz w:val="24"/>
          <w:szCs w:val="24"/>
        </w:rPr>
      </w:pPr>
      <w:r w:rsidRPr="00D776BC">
        <w:rPr>
          <w:rFonts w:cstheme="minorHAnsi"/>
          <w:b/>
          <w:color w:val="auto"/>
          <w:sz w:val="24"/>
          <w:szCs w:val="24"/>
        </w:rPr>
        <w:t xml:space="preserve">Objective timeframe </w:t>
      </w:r>
      <w:r w:rsidRPr="00D776BC">
        <w:rPr>
          <w:rFonts w:cstheme="minorHAnsi"/>
          <w:b/>
          <w:i/>
          <w:color w:val="auto"/>
          <w:sz w:val="24"/>
          <w:szCs w:val="24"/>
        </w:rPr>
        <w:t>(examples: month or quarter)</w:t>
      </w:r>
      <w:r w:rsidRPr="00D776BC">
        <w:rPr>
          <w:rFonts w:cstheme="minorHAnsi"/>
          <w:b/>
          <w:color w:val="auto"/>
          <w:sz w:val="24"/>
          <w:szCs w:val="24"/>
        </w:rPr>
        <w:t xml:space="preserve">: </w:t>
      </w:r>
      <w:sdt>
        <w:sdtPr>
          <w:rPr>
            <w:rFonts w:cstheme="minorHAnsi"/>
            <w:b/>
            <w:color w:val="auto"/>
            <w:sz w:val="24"/>
            <w:szCs w:val="24"/>
          </w:rPr>
          <w:id w:val="-1648120514"/>
        </w:sdtPr>
        <w:sdtEndPr/>
        <w:sdtContent>
          <w:r w:rsidRPr="00D776BC">
            <w:rPr>
              <w:rFonts w:cstheme="minorHAnsi"/>
              <w:b/>
              <w:color w:val="auto"/>
              <w:sz w:val="24"/>
              <w:szCs w:val="24"/>
            </w:rPr>
            <w:t xml:space="preserve">                                                                                                                                                     We are creating a short public health video highlighting the project, the Implementation Framework, along with and benefits of  addressing sexual health with patients impacted by cancer. The All of Me project site will be updated with Conference content within two weeks of conference date TBD), and pilot program materials will be added to the site at completion of each pilot (September 2020, December 2020, and March 2021. We plan to translate our patient brochure into two additional languages most commonly spoken in Iowa by December 31</w:t>
          </w:r>
          <w:r w:rsidRPr="00D776BC">
            <w:rPr>
              <w:rFonts w:cstheme="minorHAnsi"/>
              <w:b/>
              <w:color w:val="auto"/>
              <w:sz w:val="24"/>
              <w:szCs w:val="24"/>
              <w:vertAlign w:val="superscript"/>
            </w:rPr>
            <w:t>st</w:t>
          </w:r>
          <w:r w:rsidRPr="00D776BC">
            <w:rPr>
              <w:rFonts w:cstheme="minorHAnsi"/>
              <w:b/>
              <w:color w:val="auto"/>
              <w:sz w:val="24"/>
              <w:szCs w:val="24"/>
            </w:rPr>
            <w:t xml:space="preserve"> 2020. </w:t>
          </w:r>
        </w:sdtContent>
      </w:sdt>
      <w:r w:rsidRPr="00D776BC">
        <w:rPr>
          <w:rFonts w:cstheme="minorHAnsi"/>
          <w:b/>
          <w:color w:val="auto"/>
          <w:sz w:val="24"/>
          <w:szCs w:val="24"/>
        </w:rPr>
        <w:t>After analyzing the pilot data and ensuring all identified patient and provider needs are addressed through the website we will use funding year FY20/21 funds to hire a diverse group of experts in marketing and media</w:t>
      </w:r>
      <w:r w:rsidR="004B4946">
        <w:rPr>
          <w:rFonts w:cstheme="minorHAnsi"/>
          <w:b/>
          <w:color w:val="auto"/>
          <w:sz w:val="24"/>
          <w:szCs w:val="24"/>
        </w:rPr>
        <w:t>, medical journalism and outreach,</w:t>
      </w:r>
      <w:r w:rsidRPr="00D776BC">
        <w:rPr>
          <w:rFonts w:cstheme="minorHAnsi"/>
          <w:b/>
          <w:color w:val="auto"/>
          <w:sz w:val="24"/>
          <w:szCs w:val="24"/>
        </w:rPr>
        <w:t xml:space="preserve"> to assure a measurably successful statewide rollout</w:t>
      </w:r>
    </w:p>
    <w:p w14:paraId="46A3D083" w14:textId="184F744A" w:rsidR="002B513D" w:rsidRPr="006673F0" w:rsidRDefault="002B513D" w:rsidP="002B513D">
      <w:pPr>
        <w:pStyle w:val="Content"/>
        <w:numPr>
          <w:ilvl w:val="0"/>
          <w:numId w:val="15"/>
        </w:numPr>
        <w:rPr>
          <w:rFonts w:cstheme="minorHAnsi"/>
          <w:b/>
          <w:color w:val="auto"/>
          <w:sz w:val="24"/>
          <w:szCs w:val="24"/>
        </w:rPr>
      </w:pPr>
      <w:r w:rsidRPr="00D776BC">
        <w:rPr>
          <w:rFonts w:cstheme="minorHAnsi"/>
          <w:b/>
          <w:color w:val="auto"/>
          <w:sz w:val="24"/>
          <w:szCs w:val="24"/>
        </w:rPr>
        <w:t xml:space="preserve">How do you know this objective is realistic and achievable? </w:t>
      </w:r>
      <w:sdt>
        <w:sdtPr>
          <w:rPr>
            <w:rFonts w:cstheme="minorHAnsi"/>
            <w:b/>
            <w:color w:val="auto"/>
            <w:sz w:val="24"/>
            <w:szCs w:val="24"/>
          </w:rPr>
          <w:id w:val="-1945986951"/>
        </w:sdtPr>
        <w:sdtEndPr/>
        <w:sdtContent>
          <w:r w:rsidRPr="00D776BC">
            <w:rPr>
              <w:rFonts w:cstheme="minorHAnsi"/>
              <w:b/>
              <w:color w:val="auto"/>
              <w:sz w:val="24"/>
              <w:szCs w:val="24"/>
            </w:rPr>
            <w:t>We have dates for each activity determined or tentatively set</w:t>
          </w:r>
        </w:sdtContent>
      </w:sdt>
      <w:r w:rsidRPr="006673F0">
        <w:rPr>
          <w:rFonts w:cstheme="minorHAnsi"/>
          <w:b/>
          <w:color w:val="auto"/>
          <w:sz w:val="24"/>
          <w:szCs w:val="24"/>
        </w:rPr>
        <w:t xml:space="preserve"> </w:t>
      </w:r>
    </w:p>
    <w:p w14:paraId="66693804" w14:textId="049B88BB" w:rsidR="004B4946" w:rsidRDefault="006673F0" w:rsidP="006673F0">
      <w:pPr>
        <w:pStyle w:val="Content"/>
        <w:numPr>
          <w:ilvl w:val="1"/>
          <w:numId w:val="15"/>
        </w:numPr>
        <w:rPr>
          <w:b/>
          <w:color w:val="auto"/>
          <w:sz w:val="24"/>
          <w:szCs w:val="24"/>
        </w:rPr>
      </w:pPr>
      <w:r w:rsidRPr="00E82EE9">
        <w:rPr>
          <w:b/>
          <w:color w:val="auto"/>
          <w:sz w:val="24"/>
          <w:szCs w:val="24"/>
        </w:rPr>
        <w:t>We have begun the necessary due diligence to identify human resources for marketing of the sta</w:t>
      </w:r>
      <w:r w:rsidR="008546C4" w:rsidRPr="00E82EE9">
        <w:rPr>
          <w:b/>
          <w:color w:val="auto"/>
          <w:sz w:val="24"/>
          <w:szCs w:val="24"/>
        </w:rPr>
        <w:t>tewide rollout</w:t>
      </w:r>
      <w:r w:rsidR="004B4946">
        <w:rPr>
          <w:b/>
          <w:color w:val="auto"/>
          <w:sz w:val="24"/>
          <w:szCs w:val="24"/>
        </w:rPr>
        <w:t>. We are recruiting/hiring specialists to join our  team and collaborate with our website partner, Metro Studios, to implement</w:t>
      </w:r>
      <w:r w:rsidR="008546C4" w:rsidRPr="00E82EE9">
        <w:rPr>
          <w:b/>
          <w:color w:val="auto"/>
          <w:sz w:val="24"/>
          <w:szCs w:val="24"/>
        </w:rPr>
        <w:t xml:space="preserve"> </w:t>
      </w:r>
      <w:r w:rsidR="004B4946">
        <w:rPr>
          <w:b/>
          <w:color w:val="auto"/>
          <w:sz w:val="24"/>
          <w:szCs w:val="24"/>
        </w:rPr>
        <w:t>the rollout message on multiple media platforms.</w:t>
      </w:r>
    </w:p>
    <w:p w14:paraId="387F8627" w14:textId="4EA46079" w:rsidR="00E525F4" w:rsidRDefault="00E525F4" w:rsidP="006673F0">
      <w:pPr>
        <w:pStyle w:val="Content"/>
        <w:numPr>
          <w:ilvl w:val="1"/>
          <w:numId w:val="15"/>
        </w:numPr>
        <w:rPr>
          <w:b/>
          <w:color w:val="auto"/>
          <w:sz w:val="24"/>
          <w:szCs w:val="24"/>
        </w:rPr>
      </w:pPr>
      <w:r>
        <w:rPr>
          <w:b/>
          <w:color w:val="auto"/>
          <w:sz w:val="24"/>
          <w:szCs w:val="24"/>
        </w:rPr>
        <w:lastRenderedPageBreak/>
        <w:t xml:space="preserve">We have attached an </w:t>
      </w:r>
      <w:r w:rsidRPr="00E525F4">
        <w:rPr>
          <w:b/>
          <w:i/>
          <w:color w:val="auto"/>
          <w:sz w:val="24"/>
          <w:szCs w:val="24"/>
        </w:rPr>
        <w:t>I</w:t>
      </w:r>
      <w:r>
        <w:rPr>
          <w:b/>
          <w:i/>
          <w:color w:val="auto"/>
          <w:sz w:val="24"/>
          <w:szCs w:val="24"/>
        </w:rPr>
        <w:t xml:space="preserve">mplementation </w:t>
      </w:r>
      <w:r w:rsidRPr="00E525F4">
        <w:rPr>
          <w:b/>
          <w:i/>
          <w:color w:val="auto"/>
          <w:sz w:val="24"/>
          <w:szCs w:val="24"/>
        </w:rPr>
        <w:t>Plan</w:t>
      </w:r>
      <w:r>
        <w:rPr>
          <w:b/>
          <w:color w:val="auto"/>
          <w:sz w:val="24"/>
          <w:szCs w:val="24"/>
        </w:rPr>
        <w:t xml:space="preserve"> and </w:t>
      </w:r>
      <w:r w:rsidRPr="00E525F4">
        <w:rPr>
          <w:b/>
          <w:i/>
          <w:color w:val="auto"/>
          <w:sz w:val="24"/>
          <w:szCs w:val="24"/>
        </w:rPr>
        <w:t>Goals for Behavioral Change</w:t>
      </w:r>
      <w:r>
        <w:rPr>
          <w:b/>
          <w:color w:val="auto"/>
          <w:sz w:val="24"/>
          <w:szCs w:val="24"/>
        </w:rPr>
        <w:t xml:space="preserve"> document- previously completed work in preparation for a successful statewide rollout.</w:t>
      </w:r>
    </w:p>
    <w:p w14:paraId="4FA9C23D" w14:textId="6D0F4D0A" w:rsidR="00F11E90" w:rsidRPr="00E525F4" w:rsidRDefault="00E525F4" w:rsidP="00651C4F">
      <w:pPr>
        <w:pStyle w:val="Content"/>
        <w:numPr>
          <w:ilvl w:val="1"/>
          <w:numId w:val="15"/>
        </w:numPr>
        <w:rPr>
          <w:b/>
          <w:color w:val="auto"/>
          <w:sz w:val="24"/>
          <w:szCs w:val="24"/>
        </w:rPr>
      </w:pPr>
      <w:r w:rsidRPr="00E525F4">
        <w:rPr>
          <w:b/>
          <w:color w:val="auto"/>
          <w:sz w:val="24"/>
          <w:szCs w:val="24"/>
        </w:rPr>
        <w:t>We will have data analysis of traffic to our project site after completion and distribution of the public health video.</w:t>
      </w:r>
    </w:p>
    <w:p w14:paraId="682912D3" w14:textId="77777777" w:rsidR="006673F0" w:rsidRPr="006673F0" w:rsidRDefault="006673F0" w:rsidP="00E525F4">
      <w:pPr>
        <w:pStyle w:val="Content"/>
        <w:ind w:left="1440"/>
        <w:rPr>
          <w:b/>
          <w:color w:val="008000"/>
          <w:sz w:val="24"/>
          <w:szCs w:val="24"/>
        </w:rPr>
      </w:pPr>
    </w:p>
    <w:p w14:paraId="232239C2" w14:textId="76957738" w:rsidR="00651C4F" w:rsidRPr="00D776BC" w:rsidRDefault="00651C4F" w:rsidP="00651C4F">
      <w:pPr>
        <w:pStyle w:val="Content"/>
        <w:rPr>
          <w:rFonts w:cstheme="minorHAnsi"/>
          <w:b/>
          <w:sz w:val="24"/>
          <w:szCs w:val="24"/>
        </w:rPr>
      </w:pPr>
      <w:r w:rsidRPr="00D776BC">
        <w:rPr>
          <w:rFonts w:cstheme="minorHAnsi"/>
          <w:b/>
          <w:sz w:val="24"/>
          <w:szCs w:val="24"/>
        </w:rPr>
        <w:t>Project Partners:</w:t>
      </w:r>
    </w:p>
    <w:p w14:paraId="63936B9C" w14:textId="77777777" w:rsidR="009459ED" w:rsidRPr="00D776BC" w:rsidRDefault="009459ED" w:rsidP="009459ED">
      <w:pPr>
        <w:rPr>
          <w:rFonts w:cstheme="minorHAnsi"/>
          <w:b w:val="0"/>
          <w:color w:val="auto"/>
          <w:sz w:val="24"/>
          <w:szCs w:val="24"/>
        </w:rPr>
      </w:pPr>
      <w:r w:rsidRPr="00D776BC">
        <w:rPr>
          <w:rFonts w:cstheme="minorHAnsi"/>
          <w:b w:val="0"/>
          <w:color w:val="auto"/>
          <w:sz w:val="24"/>
          <w:szCs w:val="24"/>
        </w:rPr>
        <w:t>PROJECT CHAIR</w:t>
      </w:r>
    </w:p>
    <w:p w14:paraId="29942A12" w14:textId="77777777" w:rsidR="009459ED" w:rsidRPr="00D776BC" w:rsidRDefault="009459ED" w:rsidP="009459ED">
      <w:pPr>
        <w:rPr>
          <w:rFonts w:cstheme="minorHAnsi"/>
          <w:b w:val="0"/>
          <w:color w:val="auto"/>
          <w:sz w:val="24"/>
          <w:szCs w:val="24"/>
        </w:rPr>
      </w:pPr>
      <w:r w:rsidRPr="00D776BC">
        <w:rPr>
          <w:rFonts w:cstheme="minorHAnsi"/>
          <w:color w:val="auto"/>
          <w:sz w:val="24"/>
          <w:szCs w:val="24"/>
        </w:rPr>
        <w:t>Name: Erin Sullivan Wagner</w:t>
      </w:r>
    </w:p>
    <w:p w14:paraId="341ECBAF" w14:textId="77777777" w:rsidR="009459ED" w:rsidRPr="00D776BC" w:rsidRDefault="009459ED" w:rsidP="009459ED">
      <w:pPr>
        <w:rPr>
          <w:rFonts w:cstheme="minorHAnsi"/>
          <w:color w:val="auto"/>
          <w:sz w:val="24"/>
          <w:szCs w:val="24"/>
        </w:rPr>
      </w:pPr>
      <w:r w:rsidRPr="00D776BC">
        <w:rPr>
          <w:rFonts w:cstheme="minorHAnsi"/>
          <w:color w:val="auto"/>
          <w:sz w:val="24"/>
          <w:szCs w:val="24"/>
        </w:rPr>
        <w:t>Organization: After Cancer, Solutions for Sexual Health</w:t>
      </w:r>
    </w:p>
    <w:p w14:paraId="1C78B591" w14:textId="77777777" w:rsidR="009459ED" w:rsidRPr="00D776BC" w:rsidRDefault="009459ED" w:rsidP="009459ED">
      <w:pPr>
        <w:rPr>
          <w:rFonts w:cstheme="minorHAnsi"/>
          <w:b w:val="0"/>
          <w:color w:val="auto"/>
          <w:sz w:val="24"/>
          <w:szCs w:val="24"/>
        </w:rPr>
      </w:pPr>
      <w:r w:rsidRPr="00D776BC">
        <w:rPr>
          <w:rFonts w:cstheme="minorHAnsi"/>
          <w:color w:val="auto"/>
          <w:sz w:val="24"/>
          <w:szCs w:val="24"/>
        </w:rPr>
        <w:t xml:space="preserve">Organization description:  </w:t>
      </w:r>
    </w:p>
    <w:p w14:paraId="5DDA4FF8" w14:textId="77777777" w:rsidR="009459ED" w:rsidRPr="00D776BC" w:rsidRDefault="009459ED" w:rsidP="009459ED">
      <w:pPr>
        <w:rPr>
          <w:rFonts w:eastAsia="Calibri" w:cstheme="minorHAnsi"/>
          <w:color w:val="auto"/>
          <w:sz w:val="24"/>
          <w:szCs w:val="24"/>
        </w:rPr>
      </w:pPr>
      <w:r w:rsidRPr="00D776BC">
        <w:rPr>
          <w:rFonts w:eastAsia="Calibri" w:cstheme="minorHAnsi"/>
          <w:color w:val="auto"/>
          <w:sz w:val="24"/>
          <w:szCs w:val="24"/>
        </w:rPr>
        <w:t xml:space="preserve">Erin is a former anal cancer patient who has permanent sexual health side effects from her cancer therapy. She is a life coach to patients suffering from sexual dysfunction as a result of their treatment and regularly speaks with survivor groups on finding intimacy again. Like so many other patients, Erin’s experience could have been significantly improved if the provider-patient conversation had been normalized, if expectations had been set, and if she had been referred for physical therapy timely.  She presents ‘voice of the patient’ feedback to health care professionals on existing communication gap between healthcare providers and patients regarding sexual health side effects resulting from cancer therapy. She has assisted in developing content for educational workshops she co-facilitates with Veronika Kolder, MD, led efforts to create the patient brochure (requested by workshop participants), and leads committee activities related to the hosted conferences and quarterly provider calls. Her work with the </w:t>
      </w:r>
      <w:r w:rsidRPr="00D776BC">
        <w:rPr>
          <w:rFonts w:eastAsia="Calibri" w:cstheme="minorHAnsi"/>
          <w:color w:val="auto"/>
          <w:sz w:val="24"/>
          <w:szCs w:val="24"/>
          <w:u w:val="single"/>
        </w:rPr>
        <w:t>All of Me</w:t>
      </w:r>
      <w:r w:rsidRPr="00D776BC">
        <w:rPr>
          <w:rFonts w:eastAsia="Calibri" w:cstheme="minorHAnsi"/>
          <w:color w:val="auto"/>
          <w:sz w:val="24"/>
          <w:szCs w:val="24"/>
        </w:rPr>
        <w:t xml:space="preserve"> project will be complete when sexual health side effects are addressed as standard care with oncology patients.</w:t>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0152"/>
      </w:tblGrid>
      <w:tr w:rsidR="009459ED" w:rsidRPr="00D776BC" w14:paraId="7F5DFC7D" w14:textId="77777777" w:rsidTr="009459ED">
        <w:trPr>
          <w:trHeight w:val="215"/>
        </w:trPr>
        <w:tc>
          <w:tcPr>
            <w:tcW w:w="10152" w:type="dxa"/>
            <w:vAlign w:val="center"/>
          </w:tcPr>
          <w:p w14:paraId="28F5F8FE" w14:textId="77777777" w:rsidR="009459ED" w:rsidRPr="00D776BC" w:rsidRDefault="009459ED" w:rsidP="00E74C13">
            <w:pPr>
              <w:rPr>
                <w:rFonts w:cstheme="minorHAnsi"/>
                <w:color w:val="auto"/>
                <w:sz w:val="24"/>
                <w:szCs w:val="24"/>
              </w:rPr>
            </w:pPr>
            <w:r w:rsidRPr="00D776BC">
              <w:rPr>
                <w:rFonts w:cstheme="minorHAnsi"/>
                <w:color w:val="auto"/>
                <w:sz w:val="24"/>
                <w:szCs w:val="24"/>
              </w:rPr>
              <w:t>Address: 127 Cayman Street</w:t>
            </w:r>
          </w:p>
        </w:tc>
      </w:tr>
      <w:tr w:rsidR="009459ED" w:rsidRPr="00D776BC" w14:paraId="143598EC" w14:textId="77777777" w:rsidTr="009459ED">
        <w:trPr>
          <w:trHeight w:val="152"/>
        </w:trPr>
        <w:tc>
          <w:tcPr>
            <w:tcW w:w="10152" w:type="dxa"/>
            <w:vAlign w:val="center"/>
          </w:tcPr>
          <w:p w14:paraId="53AC4DE8" w14:textId="77777777" w:rsidR="009459ED" w:rsidRPr="00D776BC" w:rsidRDefault="009459ED" w:rsidP="00E74C13">
            <w:pPr>
              <w:rPr>
                <w:rFonts w:cstheme="minorHAnsi"/>
                <w:color w:val="auto"/>
                <w:sz w:val="24"/>
                <w:szCs w:val="24"/>
              </w:rPr>
            </w:pPr>
            <w:r w:rsidRPr="00D776BC">
              <w:rPr>
                <w:rFonts w:cstheme="minorHAnsi"/>
                <w:color w:val="auto"/>
                <w:sz w:val="24"/>
                <w:szCs w:val="24"/>
              </w:rPr>
              <w:t>City, State, Zip: Iowa City, Iowa  52245</w:t>
            </w:r>
          </w:p>
        </w:tc>
      </w:tr>
      <w:tr w:rsidR="009459ED" w:rsidRPr="00D776BC" w14:paraId="76350496" w14:textId="77777777" w:rsidTr="009459ED">
        <w:trPr>
          <w:trHeight w:val="188"/>
        </w:trPr>
        <w:tc>
          <w:tcPr>
            <w:tcW w:w="10152" w:type="dxa"/>
            <w:vAlign w:val="center"/>
          </w:tcPr>
          <w:p w14:paraId="67384ED4" w14:textId="77777777" w:rsidR="009459ED" w:rsidRPr="00D776BC" w:rsidRDefault="009459ED" w:rsidP="00E74C13">
            <w:pPr>
              <w:rPr>
                <w:rFonts w:cstheme="minorHAnsi"/>
                <w:color w:val="auto"/>
                <w:sz w:val="24"/>
                <w:szCs w:val="24"/>
              </w:rPr>
            </w:pPr>
            <w:r w:rsidRPr="00D776BC">
              <w:rPr>
                <w:rFonts w:cstheme="minorHAnsi"/>
                <w:color w:val="auto"/>
                <w:sz w:val="24"/>
                <w:szCs w:val="24"/>
              </w:rPr>
              <w:t>Phone: 319-594-5933</w:t>
            </w:r>
          </w:p>
        </w:tc>
      </w:tr>
      <w:tr w:rsidR="009459ED" w:rsidRPr="00D776BC" w14:paraId="4D9BE688" w14:textId="77777777" w:rsidTr="009459ED">
        <w:trPr>
          <w:trHeight w:val="116"/>
        </w:trPr>
        <w:tc>
          <w:tcPr>
            <w:tcW w:w="10152" w:type="dxa"/>
            <w:vAlign w:val="center"/>
          </w:tcPr>
          <w:p w14:paraId="6AFDEC12" w14:textId="77777777" w:rsidR="009459ED" w:rsidRPr="00D776BC" w:rsidRDefault="009459ED" w:rsidP="00E74C13">
            <w:pPr>
              <w:rPr>
                <w:rFonts w:cstheme="minorHAnsi"/>
                <w:color w:val="auto"/>
                <w:sz w:val="24"/>
                <w:szCs w:val="24"/>
              </w:rPr>
            </w:pPr>
            <w:r w:rsidRPr="00D776BC">
              <w:rPr>
                <w:rFonts w:cstheme="minorHAnsi"/>
                <w:color w:val="auto"/>
                <w:sz w:val="24"/>
                <w:szCs w:val="24"/>
              </w:rPr>
              <w:t xml:space="preserve">Email: </w:t>
            </w:r>
            <w:hyperlink r:id="rId24" w:history="1">
              <w:r w:rsidRPr="00471332">
                <w:rPr>
                  <w:rStyle w:val="Hyperlink"/>
                  <w:rFonts w:cstheme="minorHAnsi"/>
                  <w:color w:val="auto"/>
                  <w:sz w:val="24"/>
                  <w:szCs w:val="24"/>
                </w:rPr>
                <w:t>erin@aftercancer.co</w:t>
              </w:r>
            </w:hyperlink>
          </w:p>
          <w:p w14:paraId="2A5658DD" w14:textId="77777777" w:rsidR="009459ED" w:rsidRPr="00D776BC" w:rsidRDefault="009459ED" w:rsidP="00E74C13">
            <w:pPr>
              <w:rPr>
                <w:rFonts w:cstheme="minorHAnsi"/>
                <w:color w:val="auto"/>
                <w:sz w:val="24"/>
                <w:szCs w:val="24"/>
              </w:rPr>
            </w:pPr>
          </w:p>
        </w:tc>
      </w:tr>
    </w:tbl>
    <w:p w14:paraId="7291B7AD" w14:textId="77777777" w:rsidR="009459ED" w:rsidRPr="00D776BC" w:rsidRDefault="009459ED" w:rsidP="009459ED">
      <w:pPr>
        <w:rPr>
          <w:rFonts w:cstheme="minorHAnsi"/>
          <w:b w:val="0"/>
          <w:color w:val="auto"/>
          <w:sz w:val="24"/>
          <w:szCs w:val="24"/>
        </w:rPr>
      </w:pPr>
      <w:r w:rsidRPr="00D776BC">
        <w:rPr>
          <w:rFonts w:cstheme="minorHAnsi"/>
          <w:color w:val="auto"/>
          <w:sz w:val="24"/>
          <w:szCs w:val="24"/>
        </w:rPr>
        <w:t xml:space="preserve">Project responsibilities:  </w:t>
      </w:r>
    </w:p>
    <w:p w14:paraId="5B4068B9" w14:textId="77777777" w:rsidR="009459ED" w:rsidRPr="00D776BC" w:rsidRDefault="009459ED" w:rsidP="009459ED">
      <w:pPr>
        <w:widowControl w:val="0"/>
        <w:numPr>
          <w:ilvl w:val="0"/>
          <w:numId w:val="44"/>
        </w:numPr>
        <w:ind w:hanging="360"/>
        <w:contextualSpacing/>
        <w:rPr>
          <w:rFonts w:eastAsia="Calibri" w:cstheme="minorHAnsi"/>
          <w:color w:val="auto"/>
          <w:sz w:val="24"/>
          <w:szCs w:val="24"/>
        </w:rPr>
      </w:pPr>
      <w:r w:rsidRPr="00D776BC">
        <w:rPr>
          <w:rFonts w:eastAsia="Calibri" w:cstheme="minorHAnsi"/>
          <w:color w:val="auto"/>
          <w:sz w:val="24"/>
          <w:szCs w:val="24"/>
        </w:rPr>
        <w:t>Collaborate to develop conference invitation flyer, agenda, date and location, speakers, list of attendees, and recording of specific components for online learning modules to be added to All of Me website.</w:t>
      </w:r>
    </w:p>
    <w:p w14:paraId="50FE6B3B" w14:textId="77777777" w:rsidR="009459ED" w:rsidRPr="00D776BC" w:rsidRDefault="009459ED" w:rsidP="009459ED">
      <w:pPr>
        <w:widowControl w:val="0"/>
        <w:numPr>
          <w:ilvl w:val="0"/>
          <w:numId w:val="44"/>
        </w:numPr>
        <w:ind w:hanging="360"/>
        <w:contextualSpacing/>
        <w:rPr>
          <w:rFonts w:eastAsia="Calibri" w:cstheme="minorHAnsi"/>
          <w:color w:val="auto"/>
          <w:sz w:val="24"/>
          <w:szCs w:val="24"/>
        </w:rPr>
      </w:pPr>
      <w:r w:rsidRPr="00D776BC">
        <w:rPr>
          <w:rFonts w:eastAsia="Calibri" w:cstheme="minorHAnsi"/>
          <w:color w:val="auto"/>
          <w:sz w:val="24"/>
          <w:szCs w:val="24"/>
        </w:rPr>
        <w:t>Provide updates for further development of allofmeiowa.org website on provider and patient materials</w:t>
      </w:r>
    </w:p>
    <w:p w14:paraId="4B649119" w14:textId="77777777" w:rsidR="009459ED" w:rsidRPr="00D776BC" w:rsidRDefault="009459ED" w:rsidP="009459ED">
      <w:pPr>
        <w:widowControl w:val="0"/>
        <w:numPr>
          <w:ilvl w:val="0"/>
          <w:numId w:val="44"/>
        </w:numPr>
        <w:ind w:hanging="360"/>
        <w:contextualSpacing/>
        <w:rPr>
          <w:rFonts w:eastAsia="Calibri" w:cstheme="minorHAnsi"/>
          <w:color w:val="auto"/>
          <w:sz w:val="24"/>
          <w:szCs w:val="24"/>
        </w:rPr>
      </w:pPr>
      <w:r w:rsidRPr="00D776BC">
        <w:rPr>
          <w:rFonts w:eastAsia="Calibri" w:cstheme="minorHAnsi"/>
          <w:color w:val="auto"/>
          <w:sz w:val="24"/>
          <w:szCs w:val="24"/>
        </w:rPr>
        <w:t>Collaborate with leadership/stakeholders of the pilot sites to provide patient resource materials, articles, presentations, and workshops needed for their clinicians in addressing sexual health with their patients throughout this pilot period.</w:t>
      </w:r>
    </w:p>
    <w:p w14:paraId="6C1F3DAD" w14:textId="77777777" w:rsidR="009459ED" w:rsidRPr="00D776BC" w:rsidRDefault="009459ED" w:rsidP="009459ED">
      <w:pPr>
        <w:widowControl w:val="0"/>
        <w:numPr>
          <w:ilvl w:val="0"/>
          <w:numId w:val="44"/>
        </w:numPr>
        <w:ind w:hanging="360"/>
        <w:contextualSpacing/>
        <w:rPr>
          <w:rFonts w:eastAsia="Calibri" w:cstheme="minorHAnsi"/>
          <w:color w:val="auto"/>
          <w:sz w:val="24"/>
          <w:szCs w:val="24"/>
        </w:rPr>
      </w:pPr>
      <w:r w:rsidRPr="00D776BC">
        <w:rPr>
          <w:rFonts w:eastAsia="Calibri" w:cstheme="minorHAnsi"/>
          <w:color w:val="auto"/>
          <w:sz w:val="24"/>
          <w:szCs w:val="24"/>
        </w:rPr>
        <w:t xml:space="preserve">Collaborate with project collaborators to develop marketing materials to promote statewide conference, and create agenda of speakers and content to be delivered. </w:t>
      </w:r>
    </w:p>
    <w:p w14:paraId="058E0EA3" w14:textId="77777777" w:rsidR="009459ED" w:rsidRPr="00D776BC" w:rsidRDefault="009459ED" w:rsidP="009459ED">
      <w:pPr>
        <w:widowControl w:val="0"/>
        <w:numPr>
          <w:ilvl w:val="0"/>
          <w:numId w:val="44"/>
        </w:numPr>
        <w:ind w:hanging="360"/>
        <w:contextualSpacing/>
        <w:rPr>
          <w:rFonts w:eastAsia="Calibri" w:cstheme="minorHAnsi"/>
          <w:color w:val="auto"/>
          <w:sz w:val="24"/>
          <w:szCs w:val="24"/>
        </w:rPr>
      </w:pPr>
      <w:r w:rsidRPr="00D776BC">
        <w:rPr>
          <w:rFonts w:eastAsia="Calibri" w:cstheme="minorHAnsi"/>
          <w:color w:val="auto"/>
          <w:sz w:val="24"/>
          <w:szCs w:val="24"/>
        </w:rPr>
        <w:t xml:space="preserve">Collaborate to develop/update the post assessment evaluation for the distribution of </w:t>
      </w:r>
      <w:r w:rsidRPr="00D776BC">
        <w:rPr>
          <w:rFonts w:eastAsia="Calibri" w:cstheme="minorHAnsi"/>
          <w:color w:val="auto"/>
          <w:sz w:val="24"/>
          <w:szCs w:val="24"/>
        </w:rPr>
        <w:lastRenderedPageBreak/>
        <w:t>Nursing Contact Hour credit.</w:t>
      </w:r>
    </w:p>
    <w:p w14:paraId="35D42F33" w14:textId="77777777" w:rsidR="009459ED" w:rsidRPr="00D776BC" w:rsidRDefault="009459ED" w:rsidP="009459ED">
      <w:pPr>
        <w:widowControl w:val="0"/>
        <w:numPr>
          <w:ilvl w:val="0"/>
          <w:numId w:val="44"/>
        </w:numPr>
        <w:ind w:hanging="360"/>
        <w:contextualSpacing/>
        <w:rPr>
          <w:rFonts w:eastAsia="Calibri" w:cstheme="minorHAnsi"/>
          <w:color w:val="auto"/>
          <w:sz w:val="24"/>
          <w:szCs w:val="24"/>
        </w:rPr>
      </w:pPr>
      <w:r w:rsidRPr="00D776BC">
        <w:rPr>
          <w:rFonts w:eastAsia="Calibri" w:cstheme="minorHAnsi"/>
          <w:color w:val="auto"/>
          <w:sz w:val="24"/>
          <w:szCs w:val="24"/>
        </w:rPr>
        <w:t xml:space="preserve">Participate in the editing of conference content to create separate learning modules for online for </w:t>
      </w:r>
      <w:r w:rsidRPr="00D776BC">
        <w:rPr>
          <w:rFonts w:eastAsia="Calibri" w:cstheme="minorHAnsi"/>
          <w:color w:val="auto"/>
          <w:sz w:val="24"/>
          <w:szCs w:val="24"/>
          <w:u w:val="single"/>
        </w:rPr>
        <w:t>All of Me</w:t>
      </w:r>
      <w:r w:rsidRPr="00D776BC">
        <w:rPr>
          <w:rFonts w:eastAsia="Calibri" w:cstheme="minorHAnsi"/>
          <w:color w:val="auto"/>
          <w:sz w:val="24"/>
          <w:szCs w:val="24"/>
        </w:rPr>
        <w:t xml:space="preserve"> website</w:t>
      </w:r>
    </w:p>
    <w:p w14:paraId="6F999B56" w14:textId="77777777" w:rsidR="00012F29" w:rsidRPr="00D776BC" w:rsidRDefault="00012F29" w:rsidP="004804D7">
      <w:pPr>
        <w:rPr>
          <w:rFonts w:cstheme="minorHAnsi"/>
          <w:color w:val="auto"/>
          <w:sz w:val="24"/>
          <w:szCs w:val="24"/>
        </w:rPr>
      </w:pPr>
    </w:p>
    <w:p w14:paraId="11BDA3A7" w14:textId="77777777" w:rsidR="00471332" w:rsidRPr="00D776BC" w:rsidRDefault="00471332" w:rsidP="00471332">
      <w:pPr>
        <w:pStyle w:val="Heading2"/>
        <w:rPr>
          <w:rFonts w:cstheme="minorHAnsi"/>
          <w:b/>
          <w:color w:val="auto"/>
          <w:sz w:val="24"/>
          <w:szCs w:val="24"/>
        </w:rPr>
      </w:pPr>
      <w:r w:rsidRPr="00D776BC">
        <w:rPr>
          <w:rFonts w:cstheme="minorHAnsi"/>
          <w:color w:val="auto"/>
          <w:sz w:val="24"/>
          <w:szCs w:val="24"/>
          <w:u w:val="single"/>
        </w:rPr>
        <w:t xml:space="preserve">PROJECT COLLABORATOR </w:t>
      </w:r>
      <w:r w:rsidRPr="00D776BC">
        <w:rPr>
          <w:rFonts w:cstheme="minorHAnsi"/>
          <w:color w:val="auto"/>
          <w:sz w:val="24"/>
          <w:szCs w:val="24"/>
        </w:rPr>
        <w:t xml:space="preserve"> </w:t>
      </w:r>
    </w:p>
    <w:p w14:paraId="11A0856E" w14:textId="77777777" w:rsidR="004804D7" w:rsidRPr="00D776BC" w:rsidRDefault="004804D7" w:rsidP="004804D7">
      <w:pPr>
        <w:rPr>
          <w:rFonts w:cstheme="minorHAnsi"/>
          <w:color w:val="auto"/>
          <w:sz w:val="24"/>
          <w:szCs w:val="24"/>
        </w:rPr>
      </w:pPr>
      <w:r w:rsidRPr="00D776BC">
        <w:rPr>
          <w:rFonts w:cstheme="minorHAnsi"/>
          <w:color w:val="auto"/>
          <w:sz w:val="24"/>
          <w:szCs w:val="24"/>
        </w:rPr>
        <w:t>Name:  Amy Pearlman, MD</w:t>
      </w:r>
    </w:p>
    <w:p w14:paraId="562B975D"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University of Iowa Hospitals and Clinics, Department of Urology and Men’s Health</w:t>
      </w:r>
    </w:p>
    <w:p w14:paraId="615AB2C9"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description: Clinical Assistant Professor of Urology, Director of the Men’s Health Program</w:t>
      </w:r>
    </w:p>
    <w:p w14:paraId="6F89A75A" w14:textId="77777777" w:rsidR="004804D7" w:rsidRPr="004701A5" w:rsidRDefault="004804D7" w:rsidP="004804D7">
      <w:pPr>
        <w:rPr>
          <w:rStyle w:val="Hyperlink"/>
          <w:rFonts w:cstheme="minorHAnsi"/>
          <w:color w:val="auto"/>
          <w:sz w:val="24"/>
          <w:szCs w:val="24"/>
        </w:rPr>
      </w:pPr>
      <w:r w:rsidRPr="00D776BC">
        <w:rPr>
          <w:rFonts w:cstheme="minorHAnsi"/>
          <w:color w:val="auto"/>
          <w:sz w:val="24"/>
          <w:szCs w:val="24"/>
        </w:rPr>
        <w:t xml:space="preserve">Email: </w:t>
      </w:r>
      <w:hyperlink r:id="rId25" w:history="1">
        <w:r w:rsidRPr="004701A5">
          <w:rPr>
            <w:rStyle w:val="Hyperlink"/>
            <w:rFonts w:cstheme="minorHAnsi"/>
            <w:color w:val="auto"/>
            <w:sz w:val="24"/>
            <w:szCs w:val="24"/>
          </w:rPr>
          <w:t>amy-pearlman@uiowa.edu</w:t>
        </w:r>
      </w:hyperlink>
    </w:p>
    <w:p w14:paraId="0EE61BD6" w14:textId="77777777" w:rsidR="004804D7" w:rsidRPr="00D776BC" w:rsidRDefault="004804D7" w:rsidP="004804D7">
      <w:pPr>
        <w:rPr>
          <w:rFonts w:cstheme="minorHAnsi"/>
          <w:b w:val="0"/>
          <w:color w:val="auto"/>
          <w:sz w:val="24"/>
          <w:szCs w:val="24"/>
        </w:rPr>
      </w:pPr>
      <w:r w:rsidRPr="00D776BC">
        <w:rPr>
          <w:rFonts w:cstheme="minorHAnsi"/>
          <w:color w:val="auto"/>
          <w:sz w:val="24"/>
          <w:szCs w:val="24"/>
        </w:rPr>
        <w:t>Project responsibilities:</w:t>
      </w:r>
    </w:p>
    <w:p w14:paraId="2CC6A90D" w14:textId="090386AD" w:rsidR="004804D7" w:rsidRPr="00D776BC" w:rsidRDefault="004804D7" w:rsidP="004804D7">
      <w:pPr>
        <w:pStyle w:val="ListParagraph"/>
        <w:numPr>
          <w:ilvl w:val="0"/>
          <w:numId w:val="28"/>
        </w:numPr>
        <w:rPr>
          <w:rFonts w:cstheme="minorHAnsi"/>
          <w:color w:val="auto"/>
          <w:sz w:val="24"/>
          <w:szCs w:val="24"/>
        </w:rPr>
      </w:pPr>
      <w:r w:rsidRPr="00D776BC">
        <w:rPr>
          <w:rFonts w:cstheme="minorHAnsi"/>
          <w:color w:val="auto"/>
          <w:sz w:val="24"/>
          <w:szCs w:val="24"/>
        </w:rPr>
        <w:t>Lead Pilot program of the Implementation Plan in the Urology Clinic of the University of Iowa Hospitals and Clinics</w:t>
      </w:r>
    </w:p>
    <w:p w14:paraId="5C501610" w14:textId="166B7E9A" w:rsidR="004804D7" w:rsidRPr="00D776BC" w:rsidRDefault="004804D7" w:rsidP="004804D7">
      <w:pPr>
        <w:pStyle w:val="ListParagraph"/>
        <w:numPr>
          <w:ilvl w:val="0"/>
          <w:numId w:val="28"/>
        </w:numPr>
        <w:rPr>
          <w:rFonts w:cstheme="minorHAnsi"/>
          <w:color w:val="auto"/>
          <w:sz w:val="24"/>
          <w:szCs w:val="24"/>
        </w:rPr>
      </w:pPr>
      <w:r w:rsidRPr="00D776BC">
        <w:rPr>
          <w:rFonts w:cstheme="minorHAnsi"/>
          <w:color w:val="auto"/>
          <w:sz w:val="24"/>
          <w:szCs w:val="24"/>
        </w:rPr>
        <w:t xml:space="preserve">Co-lead statewide Sexual Health and Cancer conference in 2020 </w:t>
      </w:r>
    </w:p>
    <w:p w14:paraId="38E0F910" w14:textId="77777777" w:rsidR="004804D7" w:rsidRPr="00D776BC" w:rsidRDefault="004804D7" w:rsidP="004804D7">
      <w:pPr>
        <w:pStyle w:val="ListParagraph"/>
        <w:numPr>
          <w:ilvl w:val="0"/>
          <w:numId w:val="28"/>
        </w:numPr>
        <w:rPr>
          <w:rFonts w:cstheme="minorHAnsi"/>
          <w:color w:val="auto"/>
          <w:sz w:val="24"/>
          <w:szCs w:val="24"/>
        </w:rPr>
      </w:pPr>
      <w:r w:rsidRPr="00D776BC">
        <w:rPr>
          <w:rFonts w:cstheme="minorHAnsi"/>
          <w:color w:val="auto"/>
          <w:sz w:val="24"/>
          <w:szCs w:val="24"/>
        </w:rPr>
        <w:t>Create learning module videos on educational topics to be added to project website (Objective#4)</w:t>
      </w:r>
    </w:p>
    <w:p w14:paraId="29BFB900" w14:textId="77777777" w:rsidR="004804D7" w:rsidRPr="00D776BC" w:rsidRDefault="004804D7" w:rsidP="004804D7">
      <w:pPr>
        <w:pStyle w:val="ListParagraph"/>
        <w:numPr>
          <w:ilvl w:val="0"/>
          <w:numId w:val="28"/>
        </w:numPr>
        <w:rPr>
          <w:rFonts w:cstheme="minorHAnsi"/>
          <w:color w:val="auto"/>
          <w:sz w:val="24"/>
          <w:szCs w:val="24"/>
        </w:rPr>
      </w:pPr>
      <w:r w:rsidRPr="00D776BC">
        <w:rPr>
          <w:rFonts w:cstheme="minorHAnsi"/>
          <w:color w:val="auto"/>
          <w:sz w:val="24"/>
          <w:szCs w:val="24"/>
        </w:rPr>
        <w:t>Review project design and content</w:t>
      </w:r>
    </w:p>
    <w:p w14:paraId="3B28F4D7" w14:textId="77777777" w:rsidR="004804D7" w:rsidRPr="00D776BC" w:rsidRDefault="004804D7" w:rsidP="004804D7">
      <w:pPr>
        <w:pStyle w:val="ListParagraph"/>
        <w:rPr>
          <w:rFonts w:cstheme="minorHAnsi"/>
          <w:color w:val="auto"/>
          <w:sz w:val="24"/>
          <w:szCs w:val="24"/>
        </w:rPr>
      </w:pPr>
    </w:p>
    <w:p w14:paraId="2D45ACA8" w14:textId="76C11F99" w:rsidR="004804D7" w:rsidRPr="00D776BC" w:rsidRDefault="004804D7" w:rsidP="004804D7">
      <w:pPr>
        <w:pStyle w:val="Heading2"/>
        <w:rPr>
          <w:rFonts w:cstheme="minorHAnsi"/>
          <w:b/>
          <w:color w:val="auto"/>
          <w:sz w:val="24"/>
          <w:szCs w:val="24"/>
        </w:rPr>
      </w:pPr>
      <w:r w:rsidRPr="00D776BC">
        <w:rPr>
          <w:rFonts w:cstheme="minorHAnsi"/>
          <w:color w:val="auto"/>
          <w:sz w:val="24"/>
          <w:szCs w:val="24"/>
          <w:u w:val="single"/>
        </w:rPr>
        <w:t xml:space="preserve">PROJECT COLLABORATOR </w:t>
      </w:r>
      <w:r w:rsidRPr="00D776BC">
        <w:rPr>
          <w:rFonts w:cstheme="minorHAnsi"/>
          <w:color w:val="auto"/>
          <w:sz w:val="24"/>
          <w:szCs w:val="24"/>
        </w:rPr>
        <w:t xml:space="preserve"> </w:t>
      </w:r>
    </w:p>
    <w:p w14:paraId="6856C770" w14:textId="77777777" w:rsidR="004804D7" w:rsidRPr="00D776BC" w:rsidRDefault="004804D7" w:rsidP="004804D7">
      <w:pPr>
        <w:rPr>
          <w:rFonts w:cstheme="minorHAnsi"/>
          <w:color w:val="auto"/>
          <w:sz w:val="24"/>
          <w:szCs w:val="24"/>
        </w:rPr>
      </w:pPr>
      <w:r w:rsidRPr="00D776BC">
        <w:rPr>
          <w:rFonts w:cstheme="minorHAnsi"/>
          <w:color w:val="auto"/>
          <w:sz w:val="24"/>
          <w:szCs w:val="24"/>
        </w:rPr>
        <w:t>Name: Emily Hill, MD</w:t>
      </w:r>
    </w:p>
    <w:p w14:paraId="642E002F"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University of Iowa Hospitals and Clinics, Department of Gynecology Oncology</w:t>
      </w:r>
    </w:p>
    <w:p w14:paraId="0376B5A6" w14:textId="77777777" w:rsidR="004804D7" w:rsidRPr="00D776BC" w:rsidRDefault="004804D7" w:rsidP="004804D7">
      <w:pPr>
        <w:rPr>
          <w:rFonts w:cstheme="minorHAnsi"/>
          <w:color w:val="000000"/>
          <w:sz w:val="24"/>
          <w:szCs w:val="24"/>
        </w:rPr>
      </w:pPr>
      <w:r w:rsidRPr="00D776BC">
        <w:rPr>
          <w:rFonts w:cstheme="minorHAnsi"/>
          <w:color w:val="000000"/>
          <w:sz w:val="24"/>
          <w:szCs w:val="24"/>
        </w:rPr>
        <w:t>Clinical Assistant Professor</w:t>
      </w:r>
    </w:p>
    <w:p w14:paraId="7C2359B9" w14:textId="77777777" w:rsidR="004804D7" w:rsidRPr="00D776BC" w:rsidRDefault="004804D7" w:rsidP="004804D7">
      <w:pPr>
        <w:rPr>
          <w:rFonts w:cstheme="minorHAnsi"/>
          <w:color w:val="000000"/>
          <w:sz w:val="24"/>
          <w:szCs w:val="24"/>
        </w:rPr>
      </w:pPr>
      <w:r w:rsidRPr="00D776BC">
        <w:rPr>
          <w:rFonts w:cstheme="minorHAnsi"/>
          <w:color w:val="000000"/>
          <w:sz w:val="24"/>
          <w:szCs w:val="24"/>
        </w:rPr>
        <w:t>Division of Gynecologic Oncology</w:t>
      </w:r>
    </w:p>
    <w:p w14:paraId="733605CA" w14:textId="77777777" w:rsidR="004804D7" w:rsidRPr="00D776BC" w:rsidRDefault="004804D7" w:rsidP="004804D7">
      <w:pPr>
        <w:rPr>
          <w:rStyle w:val="Hyperlink"/>
          <w:rFonts w:cstheme="minorHAnsi"/>
          <w:sz w:val="24"/>
          <w:szCs w:val="24"/>
        </w:rPr>
      </w:pPr>
      <w:r w:rsidRPr="00D776BC">
        <w:rPr>
          <w:rFonts w:cstheme="minorHAnsi"/>
          <w:color w:val="auto"/>
          <w:sz w:val="24"/>
          <w:szCs w:val="24"/>
        </w:rPr>
        <w:t xml:space="preserve">Email: </w:t>
      </w:r>
      <w:hyperlink r:id="rId26" w:history="1">
        <w:r w:rsidRPr="00E82EE9">
          <w:rPr>
            <w:rStyle w:val="Hyperlink"/>
            <w:rFonts w:cstheme="minorHAnsi"/>
            <w:color w:val="auto"/>
            <w:sz w:val="24"/>
            <w:szCs w:val="24"/>
          </w:rPr>
          <w:t>emily-hill@uiowa.edu</w:t>
        </w:r>
      </w:hyperlink>
    </w:p>
    <w:p w14:paraId="7A8912B0" w14:textId="77777777" w:rsidR="004804D7" w:rsidRPr="00D776BC" w:rsidRDefault="004804D7" w:rsidP="004804D7">
      <w:pPr>
        <w:rPr>
          <w:rFonts w:cstheme="minorHAnsi"/>
          <w:b w:val="0"/>
          <w:color w:val="auto"/>
          <w:sz w:val="24"/>
          <w:szCs w:val="24"/>
        </w:rPr>
      </w:pPr>
      <w:r w:rsidRPr="00D776BC">
        <w:rPr>
          <w:rFonts w:cstheme="minorHAnsi"/>
          <w:color w:val="auto"/>
          <w:sz w:val="24"/>
          <w:szCs w:val="24"/>
        </w:rPr>
        <w:t>Project responsibilities:</w:t>
      </w:r>
    </w:p>
    <w:p w14:paraId="779ED0F6" w14:textId="4841C18B" w:rsidR="004804D7" w:rsidRPr="00D776BC" w:rsidRDefault="004804D7" w:rsidP="004804D7">
      <w:pPr>
        <w:pStyle w:val="ListParagraph"/>
        <w:numPr>
          <w:ilvl w:val="0"/>
          <w:numId w:val="29"/>
        </w:numPr>
        <w:rPr>
          <w:rFonts w:cstheme="minorHAnsi"/>
          <w:color w:val="auto"/>
          <w:sz w:val="24"/>
          <w:szCs w:val="24"/>
        </w:rPr>
      </w:pPr>
      <w:r w:rsidRPr="00D776BC">
        <w:rPr>
          <w:rFonts w:cstheme="minorHAnsi"/>
          <w:color w:val="auto"/>
          <w:sz w:val="24"/>
          <w:szCs w:val="24"/>
        </w:rPr>
        <w:t xml:space="preserve">Lead Pilot program of the Implementation Plan in the Gynecology Oncology Clinic at the University of Iowa Hospitals and Clinics </w:t>
      </w:r>
    </w:p>
    <w:p w14:paraId="149131AE" w14:textId="77777777" w:rsidR="0071112B" w:rsidRPr="00D776BC" w:rsidRDefault="004804D7" w:rsidP="004804D7">
      <w:pPr>
        <w:pStyle w:val="ListParagraph"/>
        <w:numPr>
          <w:ilvl w:val="0"/>
          <w:numId w:val="29"/>
        </w:numPr>
        <w:rPr>
          <w:rFonts w:cstheme="minorHAnsi"/>
          <w:b w:val="0"/>
          <w:color w:val="auto"/>
          <w:sz w:val="24"/>
          <w:szCs w:val="24"/>
        </w:rPr>
      </w:pPr>
      <w:r w:rsidRPr="00D776BC">
        <w:rPr>
          <w:rFonts w:cstheme="minorHAnsi"/>
          <w:color w:val="auto"/>
          <w:sz w:val="24"/>
          <w:szCs w:val="24"/>
        </w:rPr>
        <w:t>Co-lead a statewide Sexual Health and Cancer conference in 2020</w:t>
      </w:r>
    </w:p>
    <w:p w14:paraId="3EAF5BFD" w14:textId="77777777" w:rsidR="00A26E14" w:rsidRPr="00D776BC" w:rsidRDefault="00A26E14" w:rsidP="00A26E14">
      <w:pPr>
        <w:pStyle w:val="ListParagraph"/>
        <w:rPr>
          <w:rFonts w:cstheme="minorHAnsi"/>
          <w:color w:val="auto"/>
          <w:sz w:val="24"/>
          <w:szCs w:val="24"/>
        </w:rPr>
      </w:pPr>
    </w:p>
    <w:p w14:paraId="6868BE5E" w14:textId="77777777" w:rsidR="00A26E14" w:rsidRPr="00D776BC" w:rsidRDefault="00A26E14" w:rsidP="00A26E14">
      <w:pPr>
        <w:pStyle w:val="Heading2"/>
        <w:rPr>
          <w:rFonts w:cstheme="minorHAnsi"/>
          <w:b/>
          <w:color w:val="auto"/>
          <w:sz w:val="24"/>
          <w:szCs w:val="24"/>
        </w:rPr>
      </w:pPr>
      <w:r w:rsidRPr="00D776BC">
        <w:rPr>
          <w:rFonts w:cstheme="minorHAnsi"/>
          <w:color w:val="auto"/>
          <w:sz w:val="24"/>
          <w:szCs w:val="24"/>
          <w:u w:val="single"/>
        </w:rPr>
        <w:t xml:space="preserve">PROJECT COLLABORATOR </w:t>
      </w:r>
      <w:r w:rsidRPr="00D776BC">
        <w:rPr>
          <w:rFonts w:cstheme="minorHAnsi"/>
          <w:color w:val="auto"/>
          <w:sz w:val="24"/>
          <w:szCs w:val="24"/>
        </w:rPr>
        <w:t xml:space="preserve"> </w:t>
      </w:r>
    </w:p>
    <w:p w14:paraId="5CD212F5" w14:textId="115C095B" w:rsidR="0071112B" w:rsidRDefault="0071112B" w:rsidP="0071112B">
      <w:pPr>
        <w:rPr>
          <w:rFonts w:cstheme="minorHAnsi"/>
          <w:color w:val="auto"/>
          <w:sz w:val="24"/>
          <w:szCs w:val="24"/>
        </w:rPr>
      </w:pPr>
      <w:r w:rsidRPr="00D776BC">
        <w:rPr>
          <w:rFonts w:cstheme="minorHAnsi"/>
          <w:color w:val="auto"/>
          <w:sz w:val="24"/>
          <w:szCs w:val="24"/>
        </w:rPr>
        <w:t>Name: Margaret Gannon</w:t>
      </w:r>
    </w:p>
    <w:p w14:paraId="022E38D1" w14:textId="46D3BEC0" w:rsidR="0071112B" w:rsidRPr="00D776BC" w:rsidRDefault="0071112B" w:rsidP="0071112B">
      <w:pPr>
        <w:rPr>
          <w:rFonts w:cstheme="minorHAnsi"/>
          <w:color w:val="auto"/>
          <w:sz w:val="24"/>
          <w:szCs w:val="24"/>
        </w:rPr>
      </w:pPr>
      <w:r w:rsidRPr="00D776BC">
        <w:rPr>
          <w:rFonts w:cstheme="minorHAnsi"/>
          <w:color w:val="auto"/>
          <w:sz w:val="24"/>
          <w:szCs w:val="24"/>
        </w:rPr>
        <w:t>Organization: University of Iowa Hospitals and Clinics, Department of Urology</w:t>
      </w:r>
    </w:p>
    <w:p w14:paraId="4D51E9EE" w14:textId="036B1F09" w:rsidR="0071112B" w:rsidRPr="00D776BC" w:rsidRDefault="0071112B" w:rsidP="0071112B">
      <w:pPr>
        <w:rPr>
          <w:rFonts w:cstheme="minorHAnsi"/>
          <w:color w:val="000000"/>
          <w:sz w:val="24"/>
          <w:szCs w:val="24"/>
        </w:rPr>
      </w:pPr>
      <w:r w:rsidRPr="00D776BC">
        <w:rPr>
          <w:rFonts w:cstheme="minorHAnsi"/>
          <w:color w:val="000000"/>
          <w:sz w:val="24"/>
          <w:szCs w:val="24"/>
        </w:rPr>
        <w:t>Division of Urology</w:t>
      </w:r>
    </w:p>
    <w:p w14:paraId="5A881CEF" w14:textId="6A1AF922" w:rsidR="0071112B" w:rsidRPr="00D776BC" w:rsidRDefault="0071112B" w:rsidP="0071112B">
      <w:pPr>
        <w:rPr>
          <w:rStyle w:val="Hyperlink"/>
          <w:rFonts w:cstheme="minorHAnsi"/>
          <w:sz w:val="24"/>
          <w:szCs w:val="24"/>
        </w:rPr>
      </w:pPr>
      <w:r w:rsidRPr="00D776BC">
        <w:rPr>
          <w:rFonts w:cstheme="minorHAnsi"/>
          <w:color w:val="auto"/>
          <w:sz w:val="24"/>
          <w:szCs w:val="24"/>
        </w:rPr>
        <w:t xml:space="preserve">Email: </w:t>
      </w:r>
      <w:r w:rsidR="00A26E14" w:rsidRPr="00D776BC">
        <w:rPr>
          <w:rFonts w:cstheme="minorHAnsi"/>
          <w:color w:val="auto"/>
          <w:sz w:val="24"/>
          <w:szCs w:val="24"/>
        </w:rPr>
        <w:t>margaret-gannon@uiowa.edu</w:t>
      </w:r>
    </w:p>
    <w:p w14:paraId="32CAF5FC" w14:textId="77777777" w:rsidR="0071112B" w:rsidRPr="00D776BC" w:rsidRDefault="0071112B" w:rsidP="0071112B">
      <w:pPr>
        <w:rPr>
          <w:rFonts w:cstheme="minorHAnsi"/>
          <w:b w:val="0"/>
          <w:color w:val="auto"/>
          <w:sz w:val="24"/>
          <w:szCs w:val="24"/>
        </w:rPr>
      </w:pPr>
      <w:r w:rsidRPr="00D776BC">
        <w:rPr>
          <w:rFonts w:cstheme="minorHAnsi"/>
          <w:color w:val="auto"/>
          <w:sz w:val="24"/>
          <w:szCs w:val="24"/>
        </w:rPr>
        <w:t>Project responsibilities:</w:t>
      </w:r>
    </w:p>
    <w:p w14:paraId="0AA9752A" w14:textId="77777777" w:rsidR="00A26E14" w:rsidRPr="00D776BC" w:rsidRDefault="00A26E14" w:rsidP="0071112B">
      <w:pPr>
        <w:pStyle w:val="ListParagraph"/>
        <w:numPr>
          <w:ilvl w:val="0"/>
          <w:numId w:val="29"/>
        </w:numPr>
        <w:rPr>
          <w:rFonts w:cstheme="minorHAnsi"/>
          <w:b w:val="0"/>
          <w:color w:val="auto"/>
          <w:sz w:val="24"/>
          <w:szCs w:val="24"/>
        </w:rPr>
      </w:pPr>
      <w:r w:rsidRPr="00D776BC">
        <w:rPr>
          <w:rFonts w:cstheme="minorHAnsi"/>
          <w:color w:val="auto"/>
          <w:sz w:val="24"/>
          <w:szCs w:val="24"/>
        </w:rPr>
        <w:t>Assessment Development and Implementation for Pilot Programs</w:t>
      </w:r>
    </w:p>
    <w:p w14:paraId="7187B62D" w14:textId="7DE2D64F" w:rsidR="0071112B" w:rsidRPr="00D776BC" w:rsidRDefault="00A26E14" w:rsidP="0071112B">
      <w:pPr>
        <w:pStyle w:val="ListParagraph"/>
        <w:numPr>
          <w:ilvl w:val="0"/>
          <w:numId w:val="29"/>
        </w:numPr>
        <w:rPr>
          <w:rFonts w:cstheme="minorHAnsi"/>
          <w:b w:val="0"/>
          <w:color w:val="auto"/>
          <w:sz w:val="24"/>
          <w:szCs w:val="24"/>
        </w:rPr>
      </w:pPr>
      <w:r w:rsidRPr="00D776BC">
        <w:rPr>
          <w:rFonts w:cstheme="minorHAnsi"/>
          <w:color w:val="auto"/>
          <w:sz w:val="24"/>
          <w:szCs w:val="24"/>
        </w:rPr>
        <w:lastRenderedPageBreak/>
        <w:t>Technical lead for statewide conference planning/liaison with Metro Studios for website additions/social media campaigns for conference and statewide rollout of the Implementation Plan</w:t>
      </w:r>
      <w:r w:rsidR="0071112B" w:rsidRPr="00D776BC">
        <w:rPr>
          <w:rFonts w:cstheme="minorHAnsi"/>
          <w:color w:val="auto"/>
          <w:sz w:val="24"/>
          <w:szCs w:val="24"/>
        </w:rPr>
        <w:t xml:space="preserve"> </w:t>
      </w:r>
    </w:p>
    <w:p w14:paraId="0C93B5D0" w14:textId="77777777" w:rsidR="00BE7E60" w:rsidRPr="00D776BC" w:rsidRDefault="00BE7E60" w:rsidP="00A26E14">
      <w:pPr>
        <w:pStyle w:val="ListParagraph"/>
        <w:rPr>
          <w:rFonts w:cstheme="minorHAnsi"/>
          <w:color w:val="auto"/>
          <w:sz w:val="24"/>
          <w:szCs w:val="24"/>
        </w:rPr>
      </w:pPr>
    </w:p>
    <w:p w14:paraId="1304FA48" w14:textId="77777777" w:rsidR="00A26E14" w:rsidRPr="00D776BC" w:rsidRDefault="00A26E14" w:rsidP="00A26E14">
      <w:pPr>
        <w:pStyle w:val="Heading2"/>
        <w:rPr>
          <w:rFonts w:cstheme="minorHAnsi"/>
          <w:b/>
          <w:color w:val="auto"/>
          <w:sz w:val="24"/>
          <w:szCs w:val="24"/>
        </w:rPr>
      </w:pPr>
      <w:r w:rsidRPr="00D776BC">
        <w:rPr>
          <w:rFonts w:cstheme="minorHAnsi"/>
          <w:color w:val="auto"/>
          <w:sz w:val="24"/>
          <w:szCs w:val="24"/>
          <w:u w:val="single"/>
        </w:rPr>
        <w:t xml:space="preserve">PROJECT COLLABORATOR </w:t>
      </w:r>
      <w:r w:rsidRPr="00D776BC">
        <w:rPr>
          <w:rFonts w:cstheme="minorHAnsi"/>
          <w:color w:val="auto"/>
          <w:sz w:val="24"/>
          <w:szCs w:val="24"/>
        </w:rPr>
        <w:t xml:space="preserve"> </w:t>
      </w:r>
    </w:p>
    <w:p w14:paraId="6989E12D" w14:textId="7D1060C9" w:rsidR="0071112B" w:rsidRPr="00D776BC" w:rsidRDefault="0071112B" w:rsidP="0071112B">
      <w:pPr>
        <w:rPr>
          <w:rFonts w:cstheme="minorHAnsi"/>
          <w:color w:val="auto"/>
          <w:sz w:val="24"/>
          <w:szCs w:val="24"/>
        </w:rPr>
      </w:pPr>
      <w:r w:rsidRPr="00D776BC">
        <w:rPr>
          <w:rFonts w:cstheme="minorHAnsi"/>
          <w:color w:val="auto"/>
          <w:sz w:val="24"/>
          <w:szCs w:val="24"/>
        </w:rPr>
        <w:t>Name: Brenda Strief</w:t>
      </w:r>
    </w:p>
    <w:p w14:paraId="699058B5" w14:textId="1BE51FFE" w:rsidR="0071112B" w:rsidRPr="00D776BC" w:rsidRDefault="0071112B" w:rsidP="0071112B">
      <w:pPr>
        <w:rPr>
          <w:rFonts w:cstheme="minorHAnsi"/>
          <w:color w:val="auto"/>
          <w:sz w:val="24"/>
          <w:szCs w:val="24"/>
        </w:rPr>
      </w:pPr>
      <w:r w:rsidRPr="00D776BC">
        <w:rPr>
          <w:rFonts w:cstheme="minorHAnsi"/>
          <w:color w:val="auto"/>
          <w:sz w:val="24"/>
          <w:szCs w:val="24"/>
        </w:rPr>
        <w:t>Organization: Town &amp; Country Events</w:t>
      </w:r>
    </w:p>
    <w:p w14:paraId="61A7FE07" w14:textId="1D2C34C2" w:rsidR="0071112B" w:rsidRPr="00D776BC" w:rsidRDefault="0071112B" w:rsidP="0071112B">
      <w:pPr>
        <w:rPr>
          <w:rFonts w:cstheme="minorHAnsi"/>
          <w:b w:val="0"/>
          <w:color w:val="auto"/>
          <w:sz w:val="24"/>
          <w:szCs w:val="24"/>
        </w:rPr>
      </w:pPr>
      <w:r w:rsidRPr="00D776BC">
        <w:rPr>
          <w:rFonts w:cstheme="minorHAnsi"/>
          <w:color w:val="auto"/>
          <w:sz w:val="24"/>
          <w:szCs w:val="24"/>
        </w:rPr>
        <w:t>Organization description: Event Planning</w:t>
      </w:r>
    </w:p>
    <w:p w14:paraId="56F7B53A" w14:textId="02ACAF9D" w:rsidR="0071112B" w:rsidRPr="00D776BC" w:rsidRDefault="0071112B" w:rsidP="0071112B">
      <w:pPr>
        <w:rPr>
          <w:rStyle w:val="Hyperlink"/>
          <w:rFonts w:cstheme="minorHAnsi"/>
          <w:sz w:val="24"/>
          <w:szCs w:val="24"/>
        </w:rPr>
      </w:pPr>
      <w:r w:rsidRPr="00D776BC">
        <w:rPr>
          <w:rFonts w:cstheme="minorHAnsi"/>
          <w:color w:val="auto"/>
          <w:sz w:val="24"/>
          <w:szCs w:val="24"/>
        </w:rPr>
        <w:t>Email: brenda@townorcountryevents.com</w:t>
      </w:r>
    </w:p>
    <w:p w14:paraId="77F05B0B" w14:textId="77777777" w:rsidR="0071112B" w:rsidRPr="00D776BC" w:rsidRDefault="0071112B" w:rsidP="0071112B">
      <w:pPr>
        <w:rPr>
          <w:rFonts w:cstheme="minorHAnsi"/>
          <w:color w:val="auto"/>
          <w:sz w:val="24"/>
          <w:szCs w:val="24"/>
        </w:rPr>
      </w:pPr>
      <w:r w:rsidRPr="00D776BC">
        <w:rPr>
          <w:rFonts w:cstheme="minorHAnsi"/>
          <w:color w:val="auto"/>
          <w:sz w:val="24"/>
          <w:szCs w:val="24"/>
        </w:rPr>
        <w:t>Project responsibilities:</w:t>
      </w:r>
    </w:p>
    <w:p w14:paraId="35D9DE39" w14:textId="238E0930" w:rsidR="0071112B" w:rsidRPr="00D776BC" w:rsidRDefault="0071112B" w:rsidP="0071112B">
      <w:pPr>
        <w:pStyle w:val="ListParagraph"/>
        <w:numPr>
          <w:ilvl w:val="0"/>
          <w:numId w:val="29"/>
        </w:numPr>
        <w:rPr>
          <w:rFonts w:cstheme="minorHAnsi"/>
          <w:color w:val="auto"/>
          <w:sz w:val="24"/>
          <w:szCs w:val="24"/>
        </w:rPr>
      </w:pPr>
      <w:r w:rsidRPr="00D776BC">
        <w:rPr>
          <w:rFonts w:cstheme="minorHAnsi"/>
          <w:color w:val="auto"/>
          <w:sz w:val="24"/>
          <w:szCs w:val="24"/>
        </w:rPr>
        <w:t>Conference planning/coordination of speakers/recordings/</w:t>
      </w:r>
      <w:r w:rsidR="00A26E14" w:rsidRPr="00D776BC">
        <w:rPr>
          <w:rFonts w:cstheme="minorHAnsi"/>
          <w:color w:val="auto"/>
          <w:sz w:val="24"/>
          <w:szCs w:val="24"/>
        </w:rPr>
        <w:t>CEU/</w:t>
      </w:r>
    </w:p>
    <w:p w14:paraId="5E7AAEBA" w14:textId="646092A3" w:rsidR="00A26E14" w:rsidRPr="00D776BC" w:rsidRDefault="00A26E14" w:rsidP="0071112B">
      <w:pPr>
        <w:pStyle w:val="ListParagraph"/>
        <w:numPr>
          <w:ilvl w:val="0"/>
          <w:numId w:val="29"/>
        </w:numPr>
        <w:rPr>
          <w:rFonts w:cstheme="minorHAnsi"/>
          <w:color w:val="auto"/>
          <w:sz w:val="24"/>
          <w:szCs w:val="24"/>
        </w:rPr>
      </w:pPr>
      <w:r w:rsidRPr="00D776BC">
        <w:rPr>
          <w:rFonts w:cstheme="minorHAnsi"/>
          <w:color w:val="auto"/>
          <w:sz w:val="24"/>
          <w:szCs w:val="24"/>
        </w:rPr>
        <w:t>Pilot planning-hardcopy materials for participants</w:t>
      </w:r>
    </w:p>
    <w:p w14:paraId="4E8B6282" w14:textId="77777777" w:rsidR="0071112B" w:rsidRPr="00D776BC" w:rsidRDefault="0071112B" w:rsidP="0071112B">
      <w:pPr>
        <w:rPr>
          <w:rFonts w:cstheme="minorHAnsi"/>
          <w:b w:val="0"/>
          <w:color w:val="auto"/>
          <w:sz w:val="24"/>
          <w:szCs w:val="24"/>
        </w:rPr>
      </w:pPr>
    </w:p>
    <w:p w14:paraId="18FFF3F0" w14:textId="77777777" w:rsidR="004804D7" w:rsidRPr="00D776BC" w:rsidRDefault="004804D7" w:rsidP="0071112B">
      <w:pPr>
        <w:rPr>
          <w:rFonts w:cstheme="minorHAnsi"/>
          <w:b w:val="0"/>
          <w:color w:val="auto"/>
          <w:sz w:val="24"/>
          <w:szCs w:val="24"/>
        </w:rPr>
      </w:pPr>
      <w:r w:rsidRPr="00D776BC">
        <w:rPr>
          <w:rFonts w:cstheme="minorHAnsi"/>
          <w:b w:val="0"/>
          <w:color w:val="auto"/>
          <w:sz w:val="24"/>
          <w:szCs w:val="24"/>
          <w:u w:val="single"/>
        </w:rPr>
        <w:t xml:space="preserve">PROJECT COLLABORATOR </w:t>
      </w:r>
    </w:p>
    <w:p w14:paraId="1B9A7F58" w14:textId="77777777" w:rsidR="004804D7" w:rsidRPr="00D776BC" w:rsidRDefault="004804D7" w:rsidP="004804D7">
      <w:pPr>
        <w:rPr>
          <w:rFonts w:cstheme="minorHAnsi"/>
          <w:color w:val="auto"/>
          <w:sz w:val="24"/>
          <w:szCs w:val="24"/>
        </w:rPr>
      </w:pPr>
      <w:r w:rsidRPr="00D776BC">
        <w:rPr>
          <w:rFonts w:cstheme="minorHAnsi"/>
          <w:color w:val="auto"/>
          <w:sz w:val="24"/>
          <w:szCs w:val="24"/>
        </w:rPr>
        <w:t>Name: Nicole Goff, WHNP</w:t>
      </w:r>
    </w:p>
    <w:p w14:paraId="11140C24"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University of Iowa Hospitals and Clinics (UIHC), Gynecology Oncology</w:t>
      </w:r>
    </w:p>
    <w:p w14:paraId="49228B42"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description: ARNP located in UIHC, Davenport, Iowa</w:t>
      </w:r>
    </w:p>
    <w:p w14:paraId="4D453612" w14:textId="77777777" w:rsidR="004804D7" w:rsidRPr="00D776BC" w:rsidRDefault="004804D7" w:rsidP="004804D7">
      <w:pPr>
        <w:rPr>
          <w:rStyle w:val="Hyperlink"/>
          <w:rFonts w:cstheme="minorHAnsi"/>
          <w:sz w:val="24"/>
          <w:szCs w:val="24"/>
        </w:rPr>
      </w:pPr>
      <w:r w:rsidRPr="00D776BC">
        <w:rPr>
          <w:rFonts w:cstheme="minorHAnsi"/>
          <w:color w:val="auto"/>
          <w:sz w:val="24"/>
          <w:szCs w:val="24"/>
        </w:rPr>
        <w:t xml:space="preserve">Email: </w:t>
      </w:r>
      <w:hyperlink r:id="rId27" w:history="1">
        <w:r w:rsidRPr="004701A5">
          <w:rPr>
            <w:rStyle w:val="Hyperlink"/>
            <w:rFonts w:cstheme="minorHAnsi"/>
            <w:color w:val="auto"/>
            <w:sz w:val="24"/>
            <w:szCs w:val="24"/>
          </w:rPr>
          <w:t>Nicole-goff@uiowa.edu</w:t>
        </w:r>
      </w:hyperlink>
    </w:p>
    <w:p w14:paraId="73383B3C" w14:textId="77777777" w:rsidR="004804D7" w:rsidRPr="00D776BC" w:rsidRDefault="004804D7" w:rsidP="004804D7">
      <w:pPr>
        <w:rPr>
          <w:rFonts w:cstheme="minorHAnsi"/>
          <w:b w:val="0"/>
          <w:color w:val="auto"/>
          <w:sz w:val="24"/>
          <w:szCs w:val="24"/>
        </w:rPr>
      </w:pPr>
      <w:r w:rsidRPr="00D776BC">
        <w:rPr>
          <w:rFonts w:cstheme="minorHAnsi"/>
          <w:color w:val="auto"/>
          <w:sz w:val="24"/>
          <w:szCs w:val="24"/>
        </w:rPr>
        <w:t>Project responsibilities:</w:t>
      </w:r>
    </w:p>
    <w:p w14:paraId="576A34FD" w14:textId="77777777" w:rsidR="004804D7" w:rsidRPr="00D776BC" w:rsidRDefault="004804D7" w:rsidP="004804D7">
      <w:pPr>
        <w:pStyle w:val="ListParagraph"/>
        <w:numPr>
          <w:ilvl w:val="0"/>
          <w:numId w:val="26"/>
        </w:numPr>
        <w:spacing w:after="120" w:line="240" w:lineRule="auto"/>
        <w:rPr>
          <w:rFonts w:cstheme="minorHAnsi"/>
          <w:color w:val="auto"/>
          <w:sz w:val="24"/>
          <w:szCs w:val="24"/>
        </w:rPr>
      </w:pPr>
      <w:r w:rsidRPr="00D776BC">
        <w:rPr>
          <w:rFonts w:cstheme="minorHAnsi"/>
          <w:color w:val="auto"/>
          <w:sz w:val="24"/>
          <w:szCs w:val="24"/>
        </w:rPr>
        <w:t xml:space="preserve">Participate in the statewide conference to report on the qualitative study </w:t>
      </w:r>
    </w:p>
    <w:p w14:paraId="207FA2CE" w14:textId="77777777" w:rsidR="004804D7" w:rsidRPr="00D776BC" w:rsidRDefault="004804D7" w:rsidP="004804D7">
      <w:pPr>
        <w:pStyle w:val="ListParagraph"/>
        <w:spacing w:after="120"/>
        <w:rPr>
          <w:rFonts w:cstheme="minorHAnsi"/>
          <w:color w:val="auto"/>
          <w:sz w:val="24"/>
          <w:szCs w:val="24"/>
        </w:rPr>
      </w:pPr>
    </w:p>
    <w:p w14:paraId="05B079E6" w14:textId="6216134F" w:rsidR="004804D7" w:rsidRPr="00D776BC" w:rsidRDefault="004804D7" w:rsidP="004804D7">
      <w:pPr>
        <w:pStyle w:val="Heading2"/>
        <w:rPr>
          <w:rFonts w:cstheme="minorHAnsi"/>
          <w:b/>
          <w:color w:val="auto"/>
          <w:sz w:val="24"/>
          <w:szCs w:val="24"/>
        </w:rPr>
      </w:pPr>
      <w:r w:rsidRPr="00D776BC">
        <w:rPr>
          <w:rFonts w:cstheme="minorHAnsi"/>
          <w:color w:val="auto"/>
          <w:sz w:val="24"/>
          <w:szCs w:val="24"/>
          <w:u w:val="single"/>
        </w:rPr>
        <w:t xml:space="preserve">PROJECT COLLABORATOR </w:t>
      </w:r>
    </w:p>
    <w:p w14:paraId="01ECD64D" w14:textId="77777777" w:rsidR="004804D7" w:rsidRPr="00D776BC" w:rsidRDefault="004804D7" w:rsidP="004804D7">
      <w:pPr>
        <w:rPr>
          <w:rFonts w:cstheme="minorHAnsi"/>
          <w:color w:val="auto"/>
          <w:sz w:val="24"/>
          <w:szCs w:val="24"/>
        </w:rPr>
      </w:pPr>
      <w:r w:rsidRPr="00D776BC">
        <w:rPr>
          <w:rFonts w:cstheme="minorHAnsi"/>
          <w:color w:val="auto"/>
          <w:sz w:val="24"/>
          <w:szCs w:val="24"/>
        </w:rPr>
        <w:t>Name: Richard Deming, MD</w:t>
      </w:r>
    </w:p>
    <w:p w14:paraId="75E5F022"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Mercy Medical Center, Des Moines, Iowa</w:t>
      </w:r>
    </w:p>
    <w:p w14:paraId="113A2FFC"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description: Medical Director, Mercy Cancer Center</w:t>
      </w:r>
    </w:p>
    <w:p w14:paraId="004F82AF" w14:textId="77777777" w:rsidR="004804D7" w:rsidRPr="00D776BC" w:rsidRDefault="004804D7" w:rsidP="004804D7">
      <w:pPr>
        <w:rPr>
          <w:rStyle w:val="Hyperlink"/>
          <w:rFonts w:cstheme="minorHAnsi"/>
          <w:sz w:val="24"/>
          <w:szCs w:val="24"/>
        </w:rPr>
      </w:pPr>
      <w:r w:rsidRPr="00D776BC">
        <w:rPr>
          <w:rFonts w:cstheme="minorHAnsi"/>
          <w:color w:val="auto"/>
          <w:sz w:val="24"/>
          <w:szCs w:val="24"/>
        </w:rPr>
        <w:t xml:space="preserve">Email: </w:t>
      </w:r>
      <w:hyperlink r:id="rId28" w:history="1">
        <w:r w:rsidRPr="00D776BC">
          <w:rPr>
            <w:rStyle w:val="Hyperlink"/>
            <w:rFonts w:cstheme="minorHAnsi"/>
            <w:color w:val="auto"/>
            <w:sz w:val="24"/>
            <w:szCs w:val="24"/>
          </w:rPr>
          <w:t>rdeming@mercydesmoines.org</w:t>
        </w:r>
      </w:hyperlink>
    </w:p>
    <w:p w14:paraId="05552688" w14:textId="77777777" w:rsidR="004804D7" w:rsidRPr="00D776BC" w:rsidRDefault="004804D7" w:rsidP="004804D7">
      <w:pPr>
        <w:rPr>
          <w:rFonts w:cstheme="minorHAnsi"/>
          <w:b w:val="0"/>
          <w:color w:val="auto"/>
          <w:sz w:val="24"/>
          <w:szCs w:val="24"/>
        </w:rPr>
      </w:pPr>
      <w:r w:rsidRPr="00D776BC">
        <w:rPr>
          <w:rFonts w:cstheme="minorHAnsi"/>
          <w:color w:val="auto"/>
          <w:sz w:val="24"/>
          <w:szCs w:val="24"/>
        </w:rPr>
        <w:t xml:space="preserve">Project responsibilities: </w:t>
      </w:r>
    </w:p>
    <w:p w14:paraId="2EB3D04D" w14:textId="77777777" w:rsidR="004804D7" w:rsidRPr="00D776BC" w:rsidRDefault="004804D7" w:rsidP="004804D7">
      <w:pPr>
        <w:pStyle w:val="ListParagraph"/>
        <w:numPr>
          <w:ilvl w:val="0"/>
          <w:numId w:val="31"/>
        </w:numPr>
        <w:spacing w:line="240" w:lineRule="auto"/>
        <w:rPr>
          <w:rFonts w:cstheme="minorHAnsi"/>
          <w:color w:val="auto"/>
          <w:sz w:val="24"/>
          <w:szCs w:val="24"/>
        </w:rPr>
      </w:pPr>
      <w:r w:rsidRPr="00D776BC">
        <w:rPr>
          <w:rFonts w:cstheme="minorHAnsi"/>
          <w:color w:val="auto"/>
          <w:sz w:val="24"/>
          <w:szCs w:val="24"/>
        </w:rPr>
        <w:t>Review Project design and content</w:t>
      </w:r>
    </w:p>
    <w:p w14:paraId="434AF838" w14:textId="77777777" w:rsidR="004804D7" w:rsidRPr="00D776BC" w:rsidRDefault="004804D7" w:rsidP="004804D7">
      <w:pPr>
        <w:pStyle w:val="ListParagraph"/>
        <w:numPr>
          <w:ilvl w:val="0"/>
          <w:numId w:val="31"/>
        </w:numPr>
        <w:spacing w:line="240" w:lineRule="auto"/>
        <w:rPr>
          <w:rFonts w:cstheme="minorHAnsi"/>
          <w:color w:val="auto"/>
          <w:sz w:val="24"/>
          <w:szCs w:val="24"/>
        </w:rPr>
      </w:pPr>
      <w:r w:rsidRPr="00D776BC">
        <w:rPr>
          <w:rFonts w:cstheme="minorHAnsi"/>
          <w:color w:val="auto"/>
          <w:sz w:val="24"/>
          <w:szCs w:val="24"/>
        </w:rPr>
        <w:t>Consultant to the project chair</w:t>
      </w:r>
    </w:p>
    <w:p w14:paraId="2E2152A0" w14:textId="77777777" w:rsidR="004804D7" w:rsidRPr="00D776BC" w:rsidRDefault="004804D7" w:rsidP="004804D7">
      <w:pPr>
        <w:pStyle w:val="ListParagraph"/>
        <w:rPr>
          <w:rFonts w:cstheme="minorHAnsi"/>
          <w:color w:val="auto"/>
          <w:sz w:val="24"/>
          <w:szCs w:val="24"/>
        </w:rPr>
      </w:pPr>
    </w:p>
    <w:p w14:paraId="4F6B90ED" w14:textId="304B126A" w:rsidR="004804D7" w:rsidRPr="00D776BC" w:rsidRDefault="004804D7" w:rsidP="004804D7">
      <w:pPr>
        <w:pStyle w:val="Heading2"/>
        <w:rPr>
          <w:rFonts w:cstheme="minorHAnsi"/>
          <w:sz w:val="24"/>
          <w:szCs w:val="24"/>
        </w:rPr>
      </w:pPr>
      <w:r w:rsidRPr="00D776BC">
        <w:rPr>
          <w:rFonts w:cstheme="minorHAnsi"/>
          <w:color w:val="auto"/>
          <w:sz w:val="24"/>
          <w:szCs w:val="24"/>
          <w:u w:val="single"/>
        </w:rPr>
        <w:t xml:space="preserve">PROJECT COLLABORATOR </w:t>
      </w:r>
      <w:r w:rsidR="004B4946">
        <w:rPr>
          <w:rFonts w:cstheme="minorHAnsi"/>
          <w:color w:val="auto"/>
          <w:sz w:val="24"/>
          <w:szCs w:val="24"/>
          <w:u w:val="single"/>
        </w:rPr>
        <w:t>(waiting for hardcopy letter)</w:t>
      </w:r>
    </w:p>
    <w:p w14:paraId="5F5FF5D5" w14:textId="70F872D6" w:rsidR="004804D7" w:rsidRPr="00D776BC" w:rsidRDefault="007124F5" w:rsidP="004804D7">
      <w:pPr>
        <w:rPr>
          <w:rFonts w:cstheme="minorHAnsi"/>
          <w:color w:val="auto"/>
          <w:sz w:val="24"/>
          <w:szCs w:val="24"/>
        </w:rPr>
      </w:pPr>
      <w:r w:rsidRPr="00D776BC">
        <w:rPr>
          <w:rFonts w:cstheme="minorHAnsi"/>
          <w:color w:val="auto"/>
          <w:sz w:val="24"/>
          <w:szCs w:val="24"/>
        </w:rPr>
        <w:t xml:space="preserve">Name: </w:t>
      </w:r>
      <w:r w:rsidR="002B513D" w:rsidRPr="00D776BC">
        <w:rPr>
          <w:rFonts w:cstheme="minorHAnsi"/>
          <w:color w:val="auto"/>
          <w:sz w:val="24"/>
          <w:szCs w:val="24"/>
        </w:rPr>
        <w:t>Dr Brad Voorhis</w:t>
      </w:r>
      <w:r w:rsidR="004804D7" w:rsidRPr="00D776BC">
        <w:rPr>
          <w:rFonts w:cstheme="minorHAnsi"/>
          <w:color w:val="auto"/>
          <w:sz w:val="24"/>
          <w:szCs w:val="24"/>
        </w:rPr>
        <w:t>, MD</w:t>
      </w:r>
    </w:p>
    <w:p w14:paraId="7F66C637"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University of Iowa Hospitals and Clinics</w:t>
      </w:r>
    </w:p>
    <w:p w14:paraId="24CF2404" w14:textId="77777777" w:rsidR="004804D7" w:rsidRPr="00D776BC" w:rsidRDefault="004804D7" w:rsidP="004804D7">
      <w:pPr>
        <w:rPr>
          <w:rFonts w:cstheme="minorHAnsi"/>
          <w:sz w:val="24"/>
          <w:szCs w:val="24"/>
        </w:rPr>
      </w:pPr>
      <w:r w:rsidRPr="00D776BC">
        <w:rPr>
          <w:rFonts w:cstheme="minorHAnsi"/>
          <w:color w:val="auto"/>
          <w:sz w:val="24"/>
          <w:szCs w:val="24"/>
        </w:rPr>
        <w:t>Organization description: Professor and Head, Department of Obstetrics and Gynecology</w:t>
      </w:r>
    </w:p>
    <w:p w14:paraId="39A586D8" w14:textId="1AF60225" w:rsidR="004804D7" w:rsidRPr="00D776BC" w:rsidRDefault="004804D7" w:rsidP="004804D7">
      <w:pPr>
        <w:rPr>
          <w:rStyle w:val="Hyperlink"/>
          <w:rFonts w:cstheme="minorHAnsi"/>
          <w:sz w:val="24"/>
          <w:szCs w:val="24"/>
        </w:rPr>
      </w:pPr>
      <w:r w:rsidRPr="00D776BC">
        <w:rPr>
          <w:rFonts w:cstheme="minorHAnsi"/>
          <w:color w:val="auto"/>
          <w:sz w:val="24"/>
          <w:szCs w:val="24"/>
        </w:rPr>
        <w:t xml:space="preserve">Email: </w:t>
      </w:r>
    </w:p>
    <w:p w14:paraId="1E32DAB2" w14:textId="77777777" w:rsidR="004804D7" w:rsidRPr="00D776BC" w:rsidRDefault="004804D7" w:rsidP="004804D7">
      <w:pPr>
        <w:rPr>
          <w:rFonts w:cstheme="minorHAnsi"/>
          <w:color w:val="auto"/>
          <w:sz w:val="24"/>
          <w:szCs w:val="24"/>
        </w:rPr>
      </w:pPr>
      <w:r w:rsidRPr="00D776BC">
        <w:rPr>
          <w:rFonts w:cstheme="minorHAnsi"/>
          <w:color w:val="auto"/>
          <w:sz w:val="24"/>
          <w:szCs w:val="24"/>
        </w:rPr>
        <w:t xml:space="preserve">Project responsibilities: </w:t>
      </w:r>
    </w:p>
    <w:p w14:paraId="1FFCAA6B" w14:textId="77777777" w:rsidR="004804D7" w:rsidRPr="00D776BC" w:rsidRDefault="004804D7" w:rsidP="004804D7">
      <w:pPr>
        <w:pStyle w:val="ListParagraph"/>
        <w:numPr>
          <w:ilvl w:val="0"/>
          <w:numId w:val="33"/>
        </w:numPr>
        <w:rPr>
          <w:rFonts w:cstheme="minorHAnsi"/>
          <w:color w:val="auto"/>
          <w:sz w:val="24"/>
          <w:szCs w:val="24"/>
        </w:rPr>
      </w:pPr>
      <w:r w:rsidRPr="00D776BC">
        <w:rPr>
          <w:rFonts w:cstheme="minorHAnsi"/>
          <w:color w:val="auto"/>
          <w:sz w:val="24"/>
          <w:szCs w:val="24"/>
        </w:rPr>
        <w:t>Review project design and content</w:t>
      </w:r>
    </w:p>
    <w:p w14:paraId="3B2296D9" w14:textId="77777777" w:rsidR="004804D7" w:rsidRPr="00D776BC" w:rsidRDefault="004804D7" w:rsidP="004804D7">
      <w:pPr>
        <w:pStyle w:val="ListParagraph"/>
        <w:numPr>
          <w:ilvl w:val="0"/>
          <w:numId w:val="33"/>
        </w:numPr>
        <w:rPr>
          <w:rFonts w:cstheme="minorHAnsi"/>
          <w:color w:val="auto"/>
          <w:sz w:val="24"/>
          <w:szCs w:val="24"/>
        </w:rPr>
      </w:pPr>
      <w:r w:rsidRPr="00D776BC">
        <w:rPr>
          <w:rFonts w:cstheme="minorHAnsi"/>
          <w:color w:val="auto"/>
          <w:sz w:val="24"/>
          <w:szCs w:val="24"/>
        </w:rPr>
        <w:lastRenderedPageBreak/>
        <w:t>support UIHC gynecology- oncology pilot</w:t>
      </w:r>
    </w:p>
    <w:p w14:paraId="3901E3B7" w14:textId="77777777" w:rsidR="004804D7" w:rsidRPr="00D776BC" w:rsidRDefault="004804D7" w:rsidP="004804D7">
      <w:pPr>
        <w:rPr>
          <w:rFonts w:cstheme="minorHAnsi"/>
          <w:sz w:val="24"/>
          <w:szCs w:val="24"/>
        </w:rPr>
      </w:pPr>
    </w:p>
    <w:p w14:paraId="1889B801" w14:textId="17C55968" w:rsidR="004804D7" w:rsidRPr="00D776BC" w:rsidRDefault="004804D7" w:rsidP="004804D7">
      <w:pPr>
        <w:pStyle w:val="Heading2"/>
        <w:rPr>
          <w:rFonts w:cstheme="minorHAnsi"/>
          <w:b/>
          <w:color w:val="auto"/>
          <w:sz w:val="24"/>
          <w:szCs w:val="24"/>
        </w:rPr>
      </w:pPr>
      <w:r w:rsidRPr="00D776BC">
        <w:rPr>
          <w:rFonts w:cstheme="minorHAnsi"/>
          <w:color w:val="auto"/>
          <w:sz w:val="24"/>
          <w:szCs w:val="24"/>
          <w:u w:val="single"/>
        </w:rPr>
        <w:t xml:space="preserve">PROJECT COLLABORATOR </w:t>
      </w:r>
    </w:p>
    <w:p w14:paraId="0F665E06" w14:textId="77777777" w:rsidR="004804D7" w:rsidRPr="00D776BC" w:rsidRDefault="004804D7" w:rsidP="004804D7">
      <w:pPr>
        <w:rPr>
          <w:rFonts w:cstheme="minorHAnsi"/>
          <w:color w:val="auto"/>
          <w:sz w:val="24"/>
          <w:szCs w:val="24"/>
        </w:rPr>
      </w:pPr>
      <w:r w:rsidRPr="00D776BC">
        <w:rPr>
          <w:rFonts w:cstheme="minorHAnsi"/>
          <w:color w:val="auto"/>
          <w:sz w:val="24"/>
          <w:szCs w:val="24"/>
        </w:rPr>
        <w:t>Name: Elizabeth Graf, PA</w:t>
      </w:r>
    </w:p>
    <w:p w14:paraId="6531BFCE"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University of Iowa Hospitals and Clinics</w:t>
      </w:r>
    </w:p>
    <w:p w14:paraId="40982172"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description: Menopause and Sexual Health Clinic</w:t>
      </w:r>
    </w:p>
    <w:p w14:paraId="2747E390" w14:textId="77777777" w:rsidR="004804D7" w:rsidRPr="00D776BC" w:rsidRDefault="004804D7" w:rsidP="004804D7">
      <w:pPr>
        <w:rPr>
          <w:rStyle w:val="Hyperlink"/>
          <w:rFonts w:cstheme="minorHAnsi"/>
          <w:color w:val="auto"/>
          <w:sz w:val="24"/>
          <w:szCs w:val="24"/>
        </w:rPr>
      </w:pPr>
      <w:r w:rsidRPr="00D776BC">
        <w:rPr>
          <w:rFonts w:cstheme="minorHAnsi"/>
          <w:color w:val="auto"/>
          <w:sz w:val="24"/>
          <w:szCs w:val="24"/>
        </w:rPr>
        <w:t xml:space="preserve">Email: </w:t>
      </w:r>
      <w:hyperlink r:id="rId29" w:history="1">
        <w:r w:rsidRPr="00D776BC">
          <w:rPr>
            <w:rStyle w:val="Hyperlink"/>
            <w:rFonts w:cstheme="minorHAnsi"/>
            <w:color w:val="auto"/>
            <w:sz w:val="24"/>
            <w:szCs w:val="24"/>
          </w:rPr>
          <w:t>Elizabeth-Graf@uiowa.edu</w:t>
        </w:r>
      </w:hyperlink>
    </w:p>
    <w:p w14:paraId="0BF1DA4A" w14:textId="77777777" w:rsidR="004804D7" w:rsidRPr="00D776BC" w:rsidRDefault="004804D7" w:rsidP="004804D7">
      <w:pPr>
        <w:rPr>
          <w:rFonts w:cstheme="minorHAnsi"/>
          <w:color w:val="auto"/>
          <w:sz w:val="24"/>
          <w:szCs w:val="24"/>
        </w:rPr>
      </w:pPr>
      <w:r w:rsidRPr="00D776BC">
        <w:rPr>
          <w:rFonts w:cstheme="minorHAnsi"/>
          <w:color w:val="auto"/>
          <w:sz w:val="24"/>
          <w:szCs w:val="24"/>
        </w:rPr>
        <w:t xml:space="preserve">Project responsibilities: </w:t>
      </w:r>
    </w:p>
    <w:p w14:paraId="58500D97" w14:textId="0EA81980" w:rsidR="004804D7" w:rsidRPr="00D776BC" w:rsidRDefault="004804D7" w:rsidP="004804D7">
      <w:pPr>
        <w:pStyle w:val="ListParagraph"/>
        <w:numPr>
          <w:ilvl w:val="0"/>
          <w:numId w:val="27"/>
        </w:numPr>
        <w:ind w:left="792" w:hanging="450"/>
        <w:rPr>
          <w:rFonts w:cstheme="minorHAnsi"/>
          <w:color w:val="auto"/>
          <w:sz w:val="24"/>
          <w:szCs w:val="24"/>
        </w:rPr>
      </w:pPr>
      <w:r w:rsidRPr="00D776BC">
        <w:rPr>
          <w:rFonts w:cstheme="minorHAnsi"/>
          <w:color w:val="auto"/>
          <w:sz w:val="24"/>
          <w:szCs w:val="24"/>
        </w:rPr>
        <w:t xml:space="preserve">Support Statewide conference by serving on a committee related to agenda, speaker topics, or conference logistics </w:t>
      </w:r>
    </w:p>
    <w:p w14:paraId="1226495A" w14:textId="6486E096" w:rsidR="004804D7" w:rsidRPr="00D776BC" w:rsidRDefault="00012F29" w:rsidP="004804D7">
      <w:pPr>
        <w:pStyle w:val="ListParagraph"/>
        <w:numPr>
          <w:ilvl w:val="0"/>
          <w:numId w:val="27"/>
        </w:numPr>
        <w:spacing w:after="120"/>
        <w:ind w:left="792" w:hanging="450"/>
        <w:rPr>
          <w:rFonts w:cstheme="minorHAnsi"/>
          <w:color w:val="auto"/>
          <w:sz w:val="24"/>
          <w:szCs w:val="24"/>
        </w:rPr>
      </w:pPr>
      <w:r w:rsidRPr="00D776BC">
        <w:rPr>
          <w:rFonts w:cstheme="minorHAnsi"/>
          <w:color w:val="auto"/>
          <w:sz w:val="24"/>
          <w:szCs w:val="24"/>
        </w:rPr>
        <w:t>create</w:t>
      </w:r>
      <w:r w:rsidR="004804D7" w:rsidRPr="00D776BC">
        <w:rPr>
          <w:rFonts w:cstheme="minorHAnsi"/>
          <w:color w:val="auto"/>
          <w:sz w:val="24"/>
          <w:szCs w:val="24"/>
        </w:rPr>
        <w:t xml:space="preserve"> a presentation on educational topic to be uploaded to AllofMeIowa.org website</w:t>
      </w:r>
    </w:p>
    <w:p w14:paraId="61D8BFF6" w14:textId="77777777" w:rsidR="004804D7" w:rsidRPr="00D776BC" w:rsidRDefault="004804D7" w:rsidP="004804D7">
      <w:pPr>
        <w:pStyle w:val="ListParagraph"/>
        <w:numPr>
          <w:ilvl w:val="0"/>
          <w:numId w:val="27"/>
        </w:numPr>
        <w:ind w:left="792" w:hanging="450"/>
        <w:rPr>
          <w:rFonts w:cstheme="minorHAnsi"/>
          <w:color w:val="auto"/>
          <w:sz w:val="24"/>
          <w:szCs w:val="24"/>
        </w:rPr>
      </w:pPr>
      <w:r w:rsidRPr="00D776BC">
        <w:rPr>
          <w:rFonts w:cstheme="minorHAnsi"/>
          <w:color w:val="auto"/>
          <w:sz w:val="24"/>
          <w:szCs w:val="24"/>
        </w:rPr>
        <w:t>Provide ongoing input to the All of Me project</w:t>
      </w:r>
    </w:p>
    <w:p w14:paraId="53491808" w14:textId="77777777" w:rsidR="004804D7" w:rsidRPr="00D776BC" w:rsidRDefault="004804D7" w:rsidP="004804D7">
      <w:pPr>
        <w:ind w:left="792" w:hanging="450"/>
        <w:rPr>
          <w:rFonts w:cstheme="minorHAnsi"/>
          <w:sz w:val="24"/>
          <w:szCs w:val="24"/>
        </w:rPr>
      </w:pPr>
    </w:p>
    <w:p w14:paraId="362BD8AD" w14:textId="40419214" w:rsidR="004804D7" w:rsidRPr="00D776BC" w:rsidRDefault="004804D7" w:rsidP="004804D7">
      <w:pPr>
        <w:pStyle w:val="Heading2"/>
        <w:rPr>
          <w:rFonts w:cstheme="minorHAnsi"/>
          <w:sz w:val="24"/>
          <w:szCs w:val="24"/>
        </w:rPr>
      </w:pPr>
      <w:r w:rsidRPr="00D776BC">
        <w:rPr>
          <w:rFonts w:cstheme="minorHAnsi"/>
          <w:color w:val="auto"/>
          <w:sz w:val="24"/>
          <w:szCs w:val="24"/>
          <w:u w:val="single"/>
        </w:rPr>
        <w:t>PROJECT COLLABORATOR</w:t>
      </w:r>
      <w:r w:rsidR="004B4946">
        <w:rPr>
          <w:rFonts w:cstheme="minorHAnsi"/>
          <w:color w:val="auto"/>
          <w:sz w:val="24"/>
          <w:szCs w:val="24"/>
          <w:u w:val="single"/>
        </w:rPr>
        <w:t>-</w:t>
      </w:r>
      <w:r w:rsidRPr="00D776BC">
        <w:rPr>
          <w:rFonts w:cstheme="minorHAnsi"/>
          <w:color w:val="auto"/>
          <w:sz w:val="24"/>
          <w:szCs w:val="24"/>
          <w:u w:val="single"/>
        </w:rPr>
        <w:t xml:space="preserve"> </w:t>
      </w:r>
    </w:p>
    <w:p w14:paraId="491E10C1" w14:textId="77777777" w:rsidR="004804D7" w:rsidRPr="00D776BC" w:rsidRDefault="004804D7" w:rsidP="004804D7">
      <w:pPr>
        <w:rPr>
          <w:rFonts w:cstheme="minorHAnsi"/>
          <w:color w:val="auto"/>
          <w:sz w:val="24"/>
          <w:szCs w:val="24"/>
        </w:rPr>
      </w:pPr>
      <w:r w:rsidRPr="00D776BC">
        <w:rPr>
          <w:rFonts w:cstheme="minorHAnsi"/>
          <w:color w:val="auto"/>
          <w:sz w:val="24"/>
          <w:szCs w:val="24"/>
        </w:rPr>
        <w:t>Name:  Kiran Annam, ARNP</w:t>
      </w:r>
    </w:p>
    <w:p w14:paraId="2175A145"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University of Iowa Hospitals and Clinics, Department of Urology and Men’s Health</w:t>
      </w:r>
    </w:p>
    <w:p w14:paraId="38B88FC9"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description: Advance Practice Nurse Practitioner, Men’s Health Program</w:t>
      </w:r>
    </w:p>
    <w:p w14:paraId="1B70E2F2" w14:textId="77777777" w:rsidR="004804D7" w:rsidRPr="00D776BC" w:rsidRDefault="004804D7" w:rsidP="004804D7">
      <w:pPr>
        <w:rPr>
          <w:rFonts w:cstheme="minorHAnsi"/>
          <w:color w:val="auto"/>
          <w:sz w:val="24"/>
          <w:szCs w:val="24"/>
        </w:rPr>
      </w:pPr>
      <w:r w:rsidRPr="00D776BC">
        <w:rPr>
          <w:rFonts w:cstheme="minorHAnsi"/>
          <w:color w:val="auto"/>
          <w:sz w:val="24"/>
          <w:szCs w:val="24"/>
        </w:rPr>
        <w:t xml:space="preserve">Email: </w:t>
      </w:r>
      <w:hyperlink r:id="rId30" w:history="1">
        <w:r w:rsidRPr="00D776BC">
          <w:rPr>
            <w:rStyle w:val="Hyperlink"/>
            <w:rFonts w:cstheme="minorHAnsi"/>
            <w:color w:val="auto"/>
            <w:sz w:val="24"/>
            <w:szCs w:val="24"/>
          </w:rPr>
          <w:t>Kiran-annam@uiowa.edu</w:t>
        </w:r>
      </w:hyperlink>
    </w:p>
    <w:p w14:paraId="54BF17FC" w14:textId="77777777" w:rsidR="004804D7" w:rsidRPr="00D776BC" w:rsidRDefault="004804D7" w:rsidP="004804D7">
      <w:pPr>
        <w:rPr>
          <w:rFonts w:cstheme="minorHAnsi"/>
          <w:b w:val="0"/>
          <w:color w:val="auto"/>
          <w:sz w:val="24"/>
          <w:szCs w:val="24"/>
        </w:rPr>
      </w:pPr>
      <w:r w:rsidRPr="00D776BC">
        <w:rPr>
          <w:rFonts w:cstheme="minorHAnsi"/>
          <w:color w:val="auto"/>
          <w:sz w:val="24"/>
          <w:szCs w:val="24"/>
        </w:rPr>
        <w:t>Project responsibilities:</w:t>
      </w:r>
    </w:p>
    <w:p w14:paraId="4207EF9F" w14:textId="77777777" w:rsidR="004804D7" w:rsidRPr="00D776BC" w:rsidRDefault="004804D7" w:rsidP="004804D7">
      <w:pPr>
        <w:pStyle w:val="ListParagraph"/>
        <w:numPr>
          <w:ilvl w:val="0"/>
          <w:numId w:val="32"/>
        </w:numPr>
        <w:rPr>
          <w:rFonts w:cstheme="minorHAnsi"/>
          <w:color w:val="auto"/>
          <w:sz w:val="24"/>
          <w:szCs w:val="24"/>
        </w:rPr>
      </w:pPr>
      <w:r w:rsidRPr="00D776BC">
        <w:rPr>
          <w:rFonts w:cstheme="minorHAnsi"/>
          <w:color w:val="auto"/>
          <w:sz w:val="24"/>
          <w:szCs w:val="24"/>
        </w:rPr>
        <w:t>Review project design and content</w:t>
      </w:r>
    </w:p>
    <w:p w14:paraId="45806EC5" w14:textId="013AF8FF" w:rsidR="004804D7" w:rsidRPr="00D776BC" w:rsidRDefault="004804D7" w:rsidP="004804D7">
      <w:pPr>
        <w:pStyle w:val="ListParagraph"/>
        <w:numPr>
          <w:ilvl w:val="0"/>
          <w:numId w:val="32"/>
        </w:numPr>
        <w:rPr>
          <w:rFonts w:cstheme="minorHAnsi"/>
          <w:color w:val="auto"/>
          <w:sz w:val="24"/>
          <w:szCs w:val="24"/>
        </w:rPr>
      </w:pPr>
      <w:r w:rsidRPr="00D776BC">
        <w:rPr>
          <w:rFonts w:cstheme="minorHAnsi"/>
          <w:color w:val="auto"/>
          <w:sz w:val="24"/>
          <w:szCs w:val="24"/>
        </w:rPr>
        <w:t xml:space="preserve">Support UIHC urology pilot </w:t>
      </w:r>
    </w:p>
    <w:p w14:paraId="6B264465" w14:textId="215E5507" w:rsidR="004804D7" w:rsidRPr="00D776BC" w:rsidRDefault="004804D7" w:rsidP="004804D7">
      <w:pPr>
        <w:pStyle w:val="ListParagraph"/>
        <w:numPr>
          <w:ilvl w:val="0"/>
          <w:numId w:val="32"/>
        </w:numPr>
        <w:rPr>
          <w:rFonts w:cstheme="minorHAnsi"/>
          <w:color w:val="auto"/>
          <w:sz w:val="24"/>
          <w:szCs w:val="24"/>
        </w:rPr>
      </w:pPr>
      <w:r w:rsidRPr="00D776BC">
        <w:rPr>
          <w:rFonts w:cstheme="minorHAnsi"/>
          <w:color w:val="auto"/>
          <w:sz w:val="24"/>
          <w:szCs w:val="24"/>
        </w:rPr>
        <w:t xml:space="preserve">Participate in conference on Sexual Health and Cancer in 2020 </w:t>
      </w:r>
    </w:p>
    <w:p w14:paraId="361AC5D0" w14:textId="77777777" w:rsidR="004804D7" w:rsidRPr="00D776BC" w:rsidRDefault="004804D7" w:rsidP="004804D7">
      <w:pPr>
        <w:pStyle w:val="ListParagraph"/>
        <w:rPr>
          <w:rFonts w:cstheme="minorHAnsi"/>
          <w:color w:val="auto"/>
          <w:sz w:val="24"/>
          <w:szCs w:val="24"/>
        </w:rPr>
      </w:pPr>
    </w:p>
    <w:p w14:paraId="3C237E6D" w14:textId="3FEB317C" w:rsidR="004804D7" w:rsidRPr="00D776BC" w:rsidRDefault="004804D7" w:rsidP="004804D7">
      <w:pPr>
        <w:pStyle w:val="Heading2"/>
        <w:rPr>
          <w:rFonts w:cstheme="minorHAnsi"/>
          <w:color w:val="auto"/>
          <w:sz w:val="24"/>
          <w:szCs w:val="24"/>
        </w:rPr>
      </w:pPr>
      <w:r w:rsidRPr="00D776BC">
        <w:rPr>
          <w:rFonts w:cstheme="minorHAnsi"/>
          <w:color w:val="auto"/>
          <w:sz w:val="24"/>
          <w:szCs w:val="24"/>
          <w:u w:val="single"/>
        </w:rPr>
        <w:t xml:space="preserve">PROJECT COLLABORATOR </w:t>
      </w:r>
      <w:r w:rsidRPr="00D776BC">
        <w:rPr>
          <w:rFonts w:cstheme="minorHAnsi"/>
          <w:color w:val="auto"/>
          <w:sz w:val="24"/>
          <w:szCs w:val="24"/>
        </w:rPr>
        <w:t xml:space="preserve">  </w:t>
      </w:r>
    </w:p>
    <w:p w14:paraId="35A451BC" w14:textId="77777777" w:rsidR="004804D7" w:rsidRPr="00D776BC" w:rsidRDefault="004804D7" w:rsidP="004804D7">
      <w:pPr>
        <w:rPr>
          <w:rFonts w:cstheme="minorHAnsi"/>
          <w:color w:val="auto"/>
          <w:sz w:val="24"/>
          <w:szCs w:val="24"/>
        </w:rPr>
      </w:pPr>
      <w:r w:rsidRPr="00D776BC">
        <w:rPr>
          <w:rFonts w:cstheme="minorHAnsi"/>
          <w:color w:val="auto"/>
          <w:sz w:val="24"/>
          <w:szCs w:val="24"/>
        </w:rPr>
        <w:t>Name:  Amy Little, DPT, WCS, CLT</w:t>
      </w:r>
    </w:p>
    <w:p w14:paraId="7BE062B9"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University of Iowa Hospitals and Clinics, Department of Rehabilitation Therapy</w:t>
      </w:r>
    </w:p>
    <w:p w14:paraId="6A3853B5"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description: Physical Therapist-Pelvic Floor Specialist</w:t>
      </w:r>
    </w:p>
    <w:p w14:paraId="0DF03461" w14:textId="77777777" w:rsidR="004804D7" w:rsidRPr="00D776BC" w:rsidRDefault="004804D7" w:rsidP="004804D7">
      <w:pPr>
        <w:rPr>
          <w:rFonts w:cstheme="minorHAnsi"/>
          <w:color w:val="auto"/>
          <w:sz w:val="24"/>
          <w:szCs w:val="24"/>
        </w:rPr>
      </w:pPr>
      <w:r w:rsidRPr="00D776BC">
        <w:rPr>
          <w:rFonts w:cstheme="minorHAnsi"/>
          <w:color w:val="auto"/>
          <w:sz w:val="24"/>
          <w:szCs w:val="24"/>
        </w:rPr>
        <w:t xml:space="preserve">Email: </w:t>
      </w:r>
      <w:hyperlink r:id="rId31" w:history="1">
        <w:r w:rsidRPr="00D776BC">
          <w:rPr>
            <w:rStyle w:val="Hyperlink"/>
            <w:rFonts w:cstheme="minorHAnsi"/>
            <w:color w:val="auto"/>
            <w:sz w:val="24"/>
            <w:szCs w:val="24"/>
          </w:rPr>
          <w:t>amy-little@uiowa.edu</w:t>
        </w:r>
      </w:hyperlink>
    </w:p>
    <w:p w14:paraId="531616BF" w14:textId="77777777" w:rsidR="004804D7" w:rsidRPr="00D776BC" w:rsidRDefault="004804D7" w:rsidP="004804D7">
      <w:pPr>
        <w:rPr>
          <w:rFonts w:cstheme="minorHAnsi"/>
          <w:b w:val="0"/>
          <w:color w:val="auto"/>
          <w:sz w:val="24"/>
          <w:szCs w:val="24"/>
        </w:rPr>
      </w:pPr>
      <w:r w:rsidRPr="00D776BC">
        <w:rPr>
          <w:rFonts w:cstheme="minorHAnsi"/>
          <w:color w:val="auto"/>
          <w:sz w:val="24"/>
          <w:szCs w:val="24"/>
        </w:rPr>
        <w:t>Project responsibilities:</w:t>
      </w:r>
    </w:p>
    <w:p w14:paraId="11738F5B" w14:textId="640F4F8E" w:rsidR="004804D7" w:rsidRPr="00D776BC" w:rsidRDefault="004804D7" w:rsidP="004804D7">
      <w:pPr>
        <w:pStyle w:val="ListParagraph"/>
        <w:numPr>
          <w:ilvl w:val="0"/>
          <w:numId w:val="34"/>
        </w:numPr>
        <w:rPr>
          <w:rFonts w:cstheme="minorHAnsi"/>
          <w:color w:val="auto"/>
          <w:sz w:val="24"/>
          <w:szCs w:val="24"/>
        </w:rPr>
      </w:pPr>
      <w:r w:rsidRPr="00D776BC">
        <w:rPr>
          <w:rFonts w:cstheme="minorHAnsi"/>
          <w:color w:val="auto"/>
          <w:sz w:val="24"/>
          <w:szCs w:val="24"/>
        </w:rPr>
        <w:t>Develop a learning module on pelvic floor therapies for project website</w:t>
      </w:r>
    </w:p>
    <w:p w14:paraId="194F541A" w14:textId="77777777" w:rsidR="004804D7" w:rsidRPr="00D776BC" w:rsidRDefault="004804D7" w:rsidP="004804D7">
      <w:pPr>
        <w:pStyle w:val="ListParagraph"/>
        <w:numPr>
          <w:ilvl w:val="0"/>
          <w:numId w:val="34"/>
        </w:numPr>
        <w:rPr>
          <w:rFonts w:cstheme="minorHAnsi"/>
          <w:color w:val="auto"/>
          <w:sz w:val="24"/>
          <w:szCs w:val="24"/>
        </w:rPr>
      </w:pPr>
      <w:r w:rsidRPr="00D776BC">
        <w:rPr>
          <w:rFonts w:cstheme="minorHAnsi"/>
          <w:color w:val="auto"/>
          <w:sz w:val="24"/>
          <w:szCs w:val="24"/>
        </w:rPr>
        <w:t>Develop additional content for project website</w:t>
      </w:r>
    </w:p>
    <w:p w14:paraId="135A2C36" w14:textId="77777777" w:rsidR="004804D7" w:rsidRPr="00D776BC" w:rsidRDefault="004804D7" w:rsidP="004804D7">
      <w:pPr>
        <w:rPr>
          <w:rFonts w:cstheme="minorHAnsi"/>
          <w:sz w:val="24"/>
          <w:szCs w:val="24"/>
        </w:rPr>
      </w:pPr>
    </w:p>
    <w:p w14:paraId="311CA200" w14:textId="07E450F7" w:rsidR="004804D7" w:rsidRPr="00D776BC" w:rsidRDefault="004804D7" w:rsidP="004804D7">
      <w:pPr>
        <w:pStyle w:val="Heading2"/>
        <w:rPr>
          <w:rFonts w:cstheme="minorHAnsi"/>
          <w:color w:val="auto"/>
          <w:sz w:val="24"/>
          <w:szCs w:val="24"/>
          <w:u w:val="single"/>
        </w:rPr>
      </w:pPr>
      <w:r w:rsidRPr="00D776BC">
        <w:rPr>
          <w:rFonts w:cstheme="minorHAnsi"/>
          <w:color w:val="auto"/>
          <w:sz w:val="24"/>
          <w:szCs w:val="24"/>
          <w:u w:val="single"/>
        </w:rPr>
        <w:t xml:space="preserve">PROJECT COLLABORATOR </w:t>
      </w:r>
      <w:r w:rsidR="004B4946">
        <w:rPr>
          <w:rFonts w:cstheme="minorHAnsi"/>
          <w:color w:val="auto"/>
          <w:sz w:val="24"/>
          <w:szCs w:val="24"/>
          <w:u w:val="single"/>
        </w:rPr>
        <w:t>-(waiting for hardcopy letter)</w:t>
      </w:r>
    </w:p>
    <w:p w14:paraId="50FFBFEB" w14:textId="2E46646E" w:rsidR="004804D7" w:rsidRPr="00D776BC" w:rsidRDefault="004804D7" w:rsidP="00E82EE9">
      <w:pPr>
        <w:pStyle w:val="Heading2"/>
        <w:spacing w:after="0"/>
        <w:rPr>
          <w:rFonts w:cstheme="minorHAnsi"/>
          <w:b/>
          <w:color w:val="auto"/>
          <w:sz w:val="24"/>
          <w:szCs w:val="24"/>
        </w:rPr>
      </w:pPr>
      <w:r w:rsidRPr="00D776BC">
        <w:rPr>
          <w:rFonts w:cstheme="minorHAnsi"/>
          <w:b/>
          <w:color w:val="auto"/>
          <w:sz w:val="24"/>
          <w:szCs w:val="24"/>
        </w:rPr>
        <w:t xml:space="preserve">Name:  Jacob Priest, </w:t>
      </w:r>
      <w:r w:rsidRPr="00D776BC">
        <w:rPr>
          <w:rFonts w:eastAsia="Times New Roman" w:cstheme="minorHAnsi"/>
          <w:b/>
          <w:noProof/>
          <w:color w:val="000000"/>
          <w:sz w:val="24"/>
          <w:szCs w:val="24"/>
        </w:rPr>
        <w:t>Ph.D., LMFT</w:t>
      </w:r>
    </w:p>
    <w:p w14:paraId="7E726AD7" w14:textId="77777777" w:rsidR="004804D7" w:rsidRPr="00D776BC" w:rsidRDefault="004804D7" w:rsidP="00E82EE9">
      <w:pPr>
        <w:rPr>
          <w:rFonts w:cstheme="minorHAnsi"/>
          <w:color w:val="auto"/>
          <w:sz w:val="24"/>
          <w:szCs w:val="24"/>
        </w:rPr>
      </w:pPr>
      <w:r w:rsidRPr="00D776BC">
        <w:rPr>
          <w:rFonts w:cstheme="minorHAnsi"/>
          <w:color w:val="auto"/>
          <w:sz w:val="24"/>
          <w:szCs w:val="24"/>
        </w:rPr>
        <w:t>Organization: Director - LGBTQ Clinic in College of Education</w:t>
      </w:r>
    </w:p>
    <w:p w14:paraId="0679BD75" w14:textId="77777777" w:rsidR="004804D7" w:rsidRPr="00D776BC" w:rsidRDefault="004804D7" w:rsidP="004804D7">
      <w:pPr>
        <w:rPr>
          <w:rFonts w:cstheme="minorHAnsi"/>
          <w:color w:val="auto"/>
          <w:sz w:val="24"/>
          <w:szCs w:val="24"/>
        </w:rPr>
      </w:pPr>
      <w:r w:rsidRPr="00D776BC">
        <w:rPr>
          <w:rFonts w:cstheme="minorHAnsi"/>
          <w:color w:val="auto"/>
          <w:sz w:val="24"/>
          <w:szCs w:val="24"/>
        </w:rPr>
        <w:t xml:space="preserve">Assistant Professor, Couple and Family Therapy Program, College of Education, University of Iowa </w:t>
      </w:r>
    </w:p>
    <w:p w14:paraId="0765F505" w14:textId="77777777" w:rsidR="004804D7" w:rsidRPr="00D776BC" w:rsidRDefault="004804D7" w:rsidP="004804D7">
      <w:pPr>
        <w:rPr>
          <w:rFonts w:cstheme="minorHAnsi"/>
          <w:color w:val="auto"/>
          <w:sz w:val="24"/>
          <w:szCs w:val="24"/>
        </w:rPr>
      </w:pPr>
      <w:r w:rsidRPr="00D776BC">
        <w:rPr>
          <w:rFonts w:cstheme="minorHAnsi"/>
          <w:color w:val="auto"/>
          <w:sz w:val="24"/>
          <w:szCs w:val="24"/>
        </w:rPr>
        <w:t>Email: Jacob-b-priest@uiowa.edu</w:t>
      </w:r>
    </w:p>
    <w:p w14:paraId="6D75672D" w14:textId="77777777" w:rsidR="004804D7" w:rsidRPr="00D776BC" w:rsidRDefault="004804D7" w:rsidP="004804D7">
      <w:pPr>
        <w:rPr>
          <w:rFonts w:cstheme="minorHAnsi"/>
          <w:b w:val="0"/>
          <w:color w:val="auto"/>
          <w:sz w:val="24"/>
          <w:szCs w:val="24"/>
        </w:rPr>
      </w:pPr>
      <w:r w:rsidRPr="00D776BC">
        <w:rPr>
          <w:rFonts w:cstheme="minorHAnsi"/>
          <w:color w:val="auto"/>
          <w:sz w:val="24"/>
          <w:szCs w:val="24"/>
        </w:rPr>
        <w:lastRenderedPageBreak/>
        <w:t>Project responsibilities:</w:t>
      </w:r>
    </w:p>
    <w:p w14:paraId="4C04298D" w14:textId="3FE348F3" w:rsidR="004804D7" w:rsidRPr="00D776BC" w:rsidRDefault="004804D7" w:rsidP="004804D7">
      <w:pPr>
        <w:pStyle w:val="ListParagraph"/>
        <w:numPr>
          <w:ilvl w:val="0"/>
          <w:numId w:val="36"/>
        </w:numPr>
        <w:rPr>
          <w:rFonts w:cstheme="minorHAnsi"/>
          <w:color w:val="auto"/>
          <w:sz w:val="24"/>
          <w:szCs w:val="24"/>
        </w:rPr>
      </w:pPr>
      <w:r w:rsidRPr="00D776BC">
        <w:rPr>
          <w:rFonts w:cstheme="minorHAnsi"/>
          <w:color w:val="auto"/>
          <w:sz w:val="24"/>
          <w:szCs w:val="24"/>
        </w:rPr>
        <w:t xml:space="preserve">Serve on conference committees to organize and select speakers </w:t>
      </w:r>
    </w:p>
    <w:p w14:paraId="56BAD7F8" w14:textId="77777777" w:rsidR="004804D7" w:rsidRPr="00D776BC" w:rsidRDefault="004804D7" w:rsidP="004804D7">
      <w:pPr>
        <w:pStyle w:val="ListParagraph"/>
        <w:numPr>
          <w:ilvl w:val="0"/>
          <w:numId w:val="36"/>
        </w:numPr>
        <w:rPr>
          <w:rFonts w:cstheme="minorHAnsi"/>
          <w:color w:val="auto"/>
          <w:sz w:val="24"/>
          <w:szCs w:val="24"/>
        </w:rPr>
      </w:pPr>
      <w:r w:rsidRPr="00D776BC">
        <w:rPr>
          <w:rFonts w:cstheme="minorHAnsi"/>
          <w:color w:val="auto"/>
          <w:sz w:val="24"/>
          <w:szCs w:val="24"/>
        </w:rPr>
        <w:t>Act as a consultant on LGBTQ patient concerns for provider educational materials and role play scenarios</w:t>
      </w:r>
    </w:p>
    <w:p w14:paraId="58FC2573" w14:textId="77777777" w:rsidR="004804D7" w:rsidRPr="00D776BC" w:rsidRDefault="004804D7" w:rsidP="004804D7">
      <w:pPr>
        <w:pStyle w:val="ListParagraph"/>
        <w:numPr>
          <w:ilvl w:val="0"/>
          <w:numId w:val="36"/>
        </w:numPr>
        <w:rPr>
          <w:rFonts w:cstheme="minorHAnsi"/>
          <w:color w:val="auto"/>
          <w:sz w:val="24"/>
          <w:szCs w:val="24"/>
        </w:rPr>
      </w:pPr>
      <w:r w:rsidRPr="00D776BC">
        <w:rPr>
          <w:rFonts w:cstheme="minorHAnsi"/>
          <w:color w:val="auto"/>
          <w:sz w:val="24"/>
          <w:szCs w:val="24"/>
        </w:rPr>
        <w:t>Act as a consultant on psychosocial issues with couples after cancer experience</w:t>
      </w:r>
    </w:p>
    <w:p w14:paraId="5C359D3E" w14:textId="77777777" w:rsidR="004804D7" w:rsidRPr="00D776BC" w:rsidRDefault="004804D7" w:rsidP="004804D7">
      <w:pPr>
        <w:rPr>
          <w:rFonts w:cstheme="minorHAnsi"/>
          <w:sz w:val="24"/>
          <w:szCs w:val="24"/>
        </w:rPr>
      </w:pPr>
    </w:p>
    <w:p w14:paraId="71956FE9" w14:textId="0580CFA9" w:rsidR="004804D7" w:rsidRPr="00D776BC" w:rsidRDefault="004804D7" w:rsidP="004804D7">
      <w:pPr>
        <w:pStyle w:val="Heading2"/>
        <w:rPr>
          <w:rFonts w:cstheme="minorHAnsi"/>
          <w:color w:val="auto"/>
          <w:sz w:val="24"/>
          <w:szCs w:val="24"/>
        </w:rPr>
      </w:pPr>
      <w:r w:rsidRPr="00D776BC">
        <w:rPr>
          <w:rFonts w:cstheme="minorHAnsi"/>
          <w:color w:val="auto"/>
          <w:sz w:val="24"/>
          <w:szCs w:val="24"/>
          <w:u w:val="single"/>
        </w:rPr>
        <w:t xml:space="preserve">PROJECT COLLABORATOR </w:t>
      </w:r>
      <w:r w:rsidRPr="00D776BC">
        <w:rPr>
          <w:rFonts w:cstheme="minorHAnsi"/>
          <w:color w:val="auto"/>
          <w:sz w:val="24"/>
          <w:szCs w:val="24"/>
        </w:rPr>
        <w:t xml:space="preserve"> </w:t>
      </w:r>
    </w:p>
    <w:p w14:paraId="69762C90" w14:textId="4787DA7C" w:rsidR="004804D7" w:rsidRPr="00D776BC" w:rsidRDefault="004804D7" w:rsidP="004804D7">
      <w:pPr>
        <w:rPr>
          <w:rFonts w:cstheme="minorHAnsi"/>
          <w:color w:val="auto"/>
          <w:sz w:val="24"/>
          <w:szCs w:val="24"/>
        </w:rPr>
      </w:pPr>
      <w:r w:rsidRPr="00D776BC">
        <w:rPr>
          <w:rFonts w:cstheme="minorHAnsi"/>
          <w:color w:val="auto"/>
          <w:sz w:val="24"/>
          <w:szCs w:val="24"/>
        </w:rPr>
        <w:t>Name:  St Anthony’s Regional Cancer Center</w:t>
      </w:r>
      <w:r w:rsidR="00E82EE9">
        <w:rPr>
          <w:rFonts w:cstheme="minorHAnsi"/>
          <w:color w:val="auto"/>
          <w:sz w:val="24"/>
          <w:szCs w:val="24"/>
        </w:rPr>
        <w:t>- Lori Pietig</w:t>
      </w:r>
      <w:r w:rsidR="000641A1">
        <w:rPr>
          <w:rFonts w:cstheme="minorHAnsi"/>
          <w:color w:val="auto"/>
          <w:sz w:val="24"/>
          <w:szCs w:val="24"/>
        </w:rPr>
        <w:t>-</w:t>
      </w:r>
      <w:r w:rsidR="000641A1" w:rsidRPr="000641A1">
        <w:rPr>
          <w:rFonts w:cstheme="minorHAnsi"/>
          <w:b w:val="0"/>
          <w:color w:val="auto"/>
          <w:sz w:val="24"/>
          <w:szCs w:val="24"/>
        </w:rPr>
        <w:t xml:space="preserve"> </w:t>
      </w:r>
      <w:r w:rsidR="000641A1" w:rsidRPr="00D776BC">
        <w:rPr>
          <w:rFonts w:cstheme="minorHAnsi"/>
          <w:b w:val="0"/>
          <w:color w:val="auto"/>
          <w:sz w:val="24"/>
          <w:szCs w:val="24"/>
        </w:rPr>
        <w:t>Director of Cancer Services)</w:t>
      </w:r>
    </w:p>
    <w:p w14:paraId="75988A4B" w14:textId="578553BB" w:rsidR="004804D7" w:rsidRPr="00D776BC" w:rsidRDefault="004804D7" w:rsidP="004804D7">
      <w:pPr>
        <w:rPr>
          <w:rFonts w:cstheme="minorHAnsi"/>
          <w:color w:val="auto"/>
          <w:sz w:val="24"/>
          <w:szCs w:val="24"/>
        </w:rPr>
      </w:pPr>
      <w:r w:rsidRPr="00D776BC">
        <w:rPr>
          <w:rFonts w:cstheme="minorHAnsi"/>
          <w:color w:val="auto"/>
          <w:sz w:val="24"/>
          <w:szCs w:val="24"/>
        </w:rPr>
        <w:t>Email:</w:t>
      </w:r>
      <w:r w:rsidRPr="00D776BC">
        <w:rPr>
          <w:rFonts w:cstheme="minorHAnsi"/>
          <w:b w:val="0"/>
          <w:color w:val="auto"/>
          <w:sz w:val="24"/>
          <w:szCs w:val="24"/>
        </w:rPr>
        <w:t xml:space="preserve"> </w:t>
      </w:r>
      <w:hyperlink r:id="rId32" w:tgtFrame="_blank" w:history="1">
        <w:r w:rsidR="00827958" w:rsidRPr="00D776BC">
          <w:rPr>
            <w:rFonts w:cstheme="minorHAnsi"/>
            <w:b w:val="0"/>
            <w:color w:val="auto"/>
            <w:sz w:val="24"/>
            <w:szCs w:val="24"/>
            <w:u w:val="single"/>
            <w:shd w:val="clear" w:color="auto" w:fill="FFFFFF"/>
          </w:rPr>
          <w:t>lpietig@stanthonyhospital.org</w:t>
        </w:r>
      </w:hyperlink>
      <w:r w:rsidR="003278AF">
        <w:rPr>
          <w:rFonts w:cstheme="minorHAnsi"/>
          <w:b w:val="0"/>
          <w:color w:val="auto"/>
          <w:sz w:val="24"/>
          <w:szCs w:val="24"/>
        </w:rPr>
        <w:t xml:space="preserve"> </w:t>
      </w:r>
    </w:p>
    <w:p w14:paraId="72F723A9" w14:textId="7714A5FC" w:rsidR="004804D7" w:rsidRPr="00D776BC" w:rsidRDefault="004804D7" w:rsidP="004804D7">
      <w:pPr>
        <w:rPr>
          <w:rFonts w:cstheme="minorHAnsi"/>
          <w:b w:val="0"/>
          <w:color w:val="auto"/>
          <w:sz w:val="24"/>
          <w:szCs w:val="24"/>
        </w:rPr>
      </w:pPr>
      <w:r w:rsidRPr="00D776BC">
        <w:rPr>
          <w:rFonts w:cstheme="minorHAnsi"/>
          <w:color w:val="auto"/>
          <w:sz w:val="24"/>
          <w:szCs w:val="24"/>
        </w:rPr>
        <w:t>Project responsibilities:</w:t>
      </w:r>
    </w:p>
    <w:p w14:paraId="0E200D4C" w14:textId="57C76F50" w:rsidR="004804D7" w:rsidRPr="00D776BC" w:rsidRDefault="004804D7" w:rsidP="004804D7">
      <w:pPr>
        <w:pStyle w:val="ListParagraph"/>
        <w:numPr>
          <w:ilvl w:val="0"/>
          <w:numId w:val="43"/>
        </w:numPr>
        <w:rPr>
          <w:rFonts w:cstheme="minorHAnsi"/>
          <w:color w:val="auto"/>
          <w:sz w:val="24"/>
          <w:szCs w:val="24"/>
        </w:rPr>
      </w:pPr>
      <w:r w:rsidRPr="00D776BC">
        <w:rPr>
          <w:rFonts w:cstheme="minorHAnsi"/>
          <w:color w:val="auto"/>
          <w:sz w:val="24"/>
          <w:szCs w:val="24"/>
        </w:rPr>
        <w:t xml:space="preserve">Implementing a pilot program of the All of Me Implementation Plan </w:t>
      </w:r>
    </w:p>
    <w:p w14:paraId="7EAADCAB" w14:textId="352960FA" w:rsidR="004804D7" w:rsidRPr="00D776BC" w:rsidRDefault="004804D7" w:rsidP="004804D7">
      <w:pPr>
        <w:pStyle w:val="ListParagraph"/>
        <w:numPr>
          <w:ilvl w:val="0"/>
          <w:numId w:val="43"/>
        </w:numPr>
        <w:rPr>
          <w:rFonts w:cstheme="minorHAnsi"/>
          <w:color w:val="auto"/>
          <w:sz w:val="24"/>
          <w:szCs w:val="24"/>
        </w:rPr>
      </w:pPr>
      <w:r w:rsidRPr="00D776BC">
        <w:rPr>
          <w:rFonts w:cstheme="minorHAnsi"/>
          <w:color w:val="auto"/>
          <w:sz w:val="24"/>
          <w:szCs w:val="24"/>
        </w:rPr>
        <w:t xml:space="preserve">Participate in the quarterly provider Educational Webinars/conference calls. </w:t>
      </w:r>
    </w:p>
    <w:p w14:paraId="7BE097EF" w14:textId="77777777" w:rsidR="004804D7" w:rsidRPr="00D776BC" w:rsidRDefault="004804D7" w:rsidP="004804D7">
      <w:pPr>
        <w:rPr>
          <w:rFonts w:cstheme="minorHAnsi"/>
          <w:color w:val="auto"/>
          <w:sz w:val="24"/>
          <w:szCs w:val="24"/>
        </w:rPr>
      </w:pPr>
    </w:p>
    <w:p w14:paraId="7231A9C7" w14:textId="1EAB40C2" w:rsidR="004804D7" w:rsidRPr="00D776BC" w:rsidRDefault="004804D7" w:rsidP="004804D7">
      <w:pPr>
        <w:pStyle w:val="Heading2"/>
        <w:rPr>
          <w:rFonts w:cstheme="minorHAnsi"/>
          <w:color w:val="auto"/>
          <w:sz w:val="24"/>
          <w:szCs w:val="24"/>
          <w:u w:val="single"/>
        </w:rPr>
      </w:pPr>
      <w:r w:rsidRPr="00D776BC">
        <w:rPr>
          <w:rFonts w:cstheme="minorHAnsi"/>
          <w:color w:val="auto"/>
          <w:sz w:val="24"/>
          <w:szCs w:val="24"/>
          <w:u w:val="single"/>
        </w:rPr>
        <w:t xml:space="preserve">PROJECT COLLABORATOR </w:t>
      </w:r>
      <w:r w:rsidR="004B4946">
        <w:rPr>
          <w:rFonts w:cstheme="minorHAnsi"/>
          <w:color w:val="auto"/>
          <w:sz w:val="24"/>
          <w:szCs w:val="24"/>
          <w:u w:val="single"/>
        </w:rPr>
        <w:t>-(waiting for hardcopy letter)</w:t>
      </w:r>
    </w:p>
    <w:p w14:paraId="764B1E2B" w14:textId="77777777" w:rsidR="004804D7" w:rsidRPr="00D776BC" w:rsidRDefault="004804D7" w:rsidP="004804D7">
      <w:pPr>
        <w:rPr>
          <w:rFonts w:cstheme="minorHAnsi"/>
          <w:color w:val="auto"/>
          <w:sz w:val="24"/>
          <w:szCs w:val="24"/>
        </w:rPr>
      </w:pPr>
      <w:r w:rsidRPr="00D776BC">
        <w:rPr>
          <w:rFonts w:cstheme="minorHAnsi"/>
          <w:color w:val="auto"/>
          <w:sz w:val="24"/>
          <w:szCs w:val="24"/>
        </w:rPr>
        <w:t>Name: Lindsey Clifford, RN, BSN, OCN</w:t>
      </w:r>
    </w:p>
    <w:p w14:paraId="3AD14099"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Adolescent and Young Adult (AYA) Clinical Coordinator</w:t>
      </w:r>
    </w:p>
    <w:p w14:paraId="08A7F37E" w14:textId="633EF46C" w:rsidR="004804D7" w:rsidRPr="00D776BC" w:rsidRDefault="004804D7" w:rsidP="004804D7">
      <w:pPr>
        <w:rPr>
          <w:rFonts w:cstheme="minorHAnsi"/>
          <w:color w:val="auto"/>
          <w:sz w:val="24"/>
          <w:szCs w:val="24"/>
        </w:rPr>
      </w:pPr>
      <w:r w:rsidRPr="00D776BC">
        <w:rPr>
          <w:rFonts w:cstheme="minorHAnsi"/>
          <w:color w:val="auto"/>
          <w:sz w:val="24"/>
          <w:szCs w:val="24"/>
        </w:rPr>
        <w:t>Organizati</w:t>
      </w:r>
      <w:r w:rsidR="00827958" w:rsidRPr="00D776BC">
        <w:rPr>
          <w:rFonts w:cstheme="minorHAnsi"/>
          <w:color w:val="auto"/>
          <w:sz w:val="24"/>
          <w:szCs w:val="24"/>
        </w:rPr>
        <w:t xml:space="preserve">on Description: Adolescent and </w:t>
      </w:r>
      <w:r w:rsidRPr="00D776BC">
        <w:rPr>
          <w:rFonts w:cstheme="minorHAnsi"/>
          <w:color w:val="auto"/>
          <w:sz w:val="24"/>
          <w:szCs w:val="24"/>
        </w:rPr>
        <w:t>Young Adult Cancer Program, University of Iowa Health Care</w:t>
      </w:r>
    </w:p>
    <w:p w14:paraId="3FA715C1" w14:textId="77777777" w:rsidR="004804D7" w:rsidRPr="00D776BC" w:rsidRDefault="004804D7" w:rsidP="004804D7">
      <w:pPr>
        <w:rPr>
          <w:rFonts w:cstheme="minorHAnsi"/>
          <w:b w:val="0"/>
          <w:color w:val="auto"/>
          <w:sz w:val="24"/>
          <w:szCs w:val="24"/>
        </w:rPr>
      </w:pPr>
      <w:r w:rsidRPr="00D776BC">
        <w:rPr>
          <w:rFonts w:cstheme="minorHAnsi"/>
          <w:color w:val="auto"/>
          <w:sz w:val="24"/>
          <w:szCs w:val="24"/>
        </w:rPr>
        <w:t xml:space="preserve">Project responsibilities: </w:t>
      </w:r>
    </w:p>
    <w:p w14:paraId="07FA6AC7" w14:textId="3A5D4D63" w:rsidR="004804D7" w:rsidRPr="00D776BC" w:rsidRDefault="004804D7" w:rsidP="004804D7">
      <w:pPr>
        <w:pStyle w:val="ListParagraph"/>
        <w:numPr>
          <w:ilvl w:val="0"/>
          <w:numId w:val="38"/>
        </w:numPr>
        <w:rPr>
          <w:rFonts w:cstheme="minorHAnsi"/>
          <w:color w:val="auto"/>
          <w:sz w:val="24"/>
          <w:szCs w:val="24"/>
        </w:rPr>
      </w:pPr>
      <w:r w:rsidRPr="00D776BC">
        <w:rPr>
          <w:rFonts w:cstheme="minorHAnsi"/>
          <w:color w:val="auto"/>
          <w:sz w:val="24"/>
          <w:szCs w:val="24"/>
        </w:rPr>
        <w:t xml:space="preserve">Support Statewide conference in 2020 by serving on a planning committee </w:t>
      </w:r>
    </w:p>
    <w:p w14:paraId="03849EE1" w14:textId="74FAA085" w:rsidR="004804D7" w:rsidRPr="00D776BC" w:rsidRDefault="004804D7" w:rsidP="004804D7">
      <w:pPr>
        <w:pStyle w:val="ListParagraph"/>
        <w:numPr>
          <w:ilvl w:val="0"/>
          <w:numId w:val="38"/>
        </w:numPr>
        <w:rPr>
          <w:rFonts w:cstheme="minorHAnsi"/>
          <w:color w:val="auto"/>
          <w:sz w:val="24"/>
          <w:szCs w:val="24"/>
        </w:rPr>
      </w:pPr>
      <w:r w:rsidRPr="00D776BC">
        <w:rPr>
          <w:rFonts w:cstheme="minorHAnsi"/>
          <w:color w:val="auto"/>
          <w:sz w:val="24"/>
          <w:szCs w:val="24"/>
        </w:rPr>
        <w:t xml:space="preserve">Provide input from an Adolescent and Young Adult perspective on addressing sexual health in cancer patients for the online learning modules </w:t>
      </w:r>
    </w:p>
    <w:p w14:paraId="11CFD8B6" w14:textId="77777777" w:rsidR="004804D7" w:rsidRPr="00D776BC" w:rsidRDefault="004804D7" w:rsidP="004804D7">
      <w:pPr>
        <w:rPr>
          <w:rFonts w:cstheme="minorHAnsi"/>
          <w:color w:val="auto"/>
          <w:sz w:val="24"/>
          <w:szCs w:val="24"/>
        </w:rPr>
      </w:pPr>
    </w:p>
    <w:p w14:paraId="6DB96FB8" w14:textId="71D54896" w:rsidR="004804D7" w:rsidRPr="00D776BC" w:rsidRDefault="004804D7" w:rsidP="004804D7">
      <w:pPr>
        <w:pStyle w:val="Heading2"/>
        <w:rPr>
          <w:rFonts w:cstheme="minorHAnsi"/>
          <w:color w:val="auto"/>
          <w:sz w:val="24"/>
          <w:szCs w:val="24"/>
          <w:u w:val="single"/>
        </w:rPr>
      </w:pPr>
      <w:r w:rsidRPr="00D776BC">
        <w:rPr>
          <w:rFonts w:cstheme="minorHAnsi"/>
          <w:color w:val="auto"/>
          <w:sz w:val="24"/>
          <w:szCs w:val="24"/>
          <w:u w:val="single"/>
        </w:rPr>
        <w:t>PROJECT COLLABORATOR 16</w:t>
      </w:r>
      <w:r w:rsidR="004701A5">
        <w:rPr>
          <w:rFonts w:cstheme="minorHAnsi"/>
          <w:color w:val="auto"/>
          <w:sz w:val="24"/>
          <w:szCs w:val="24"/>
          <w:u w:val="single"/>
        </w:rPr>
        <w:t>-</w:t>
      </w:r>
      <w:r w:rsidR="004701A5">
        <w:rPr>
          <w:rFonts w:cstheme="minorHAnsi"/>
          <w:color w:val="auto"/>
          <w:sz w:val="24"/>
          <w:szCs w:val="24"/>
        </w:rPr>
        <w:t>-</w:t>
      </w:r>
      <w:r w:rsidR="004701A5">
        <w:rPr>
          <w:rFonts w:cstheme="minorHAnsi"/>
          <w:color w:val="auto"/>
          <w:sz w:val="24"/>
          <w:szCs w:val="24"/>
          <w:u w:val="single"/>
        </w:rPr>
        <w:t>(waiting for hardcopy letter)</w:t>
      </w:r>
    </w:p>
    <w:p w14:paraId="58D39E06" w14:textId="1E4EA445" w:rsidR="004804D7" w:rsidRPr="00D776BC" w:rsidRDefault="004804D7" w:rsidP="004804D7">
      <w:pPr>
        <w:rPr>
          <w:rFonts w:cstheme="minorHAnsi"/>
          <w:color w:val="auto"/>
          <w:sz w:val="24"/>
          <w:szCs w:val="24"/>
        </w:rPr>
      </w:pPr>
      <w:r w:rsidRPr="00D776BC">
        <w:rPr>
          <w:rFonts w:cstheme="minorHAnsi"/>
          <w:color w:val="auto"/>
          <w:sz w:val="24"/>
          <w:szCs w:val="24"/>
        </w:rPr>
        <w:t>Name: Leslie Caton</w:t>
      </w:r>
    </w:p>
    <w:p w14:paraId="49623E72"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Blue Consulting</w:t>
      </w:r>
    </w:p>
    <w:p w14:paraId="59027554"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description: Web Writing and Content, Business Planning Services</w:t>
      </w:r>
    </w:p>
    <w:p w14:paraId="4E5BF028" w14:textId="77777777" w:rsidR="004804D7" w:rsidRPr="00D776BC" w:rsidRDefault="004804D7" w:rsidP="004804D7">
      <w:pPr>
        <w:rPr>
          <w:rFonts w:cstheme="minorHAnsi"/>
          <w:color w:val="auto"/>
          <w:sz w:val="24"/>
          <w:szCs w:val="24"/>
        </w:rPr>
      </w:pPr>
      <w:r w:rsidRPr="00D776BC">
        <w:rPr>
          <w:rFonts w:cstheme="minorHAnsi"/>
          <w:color w:val="auto"/>
          <w:sz w:val="24"/>
          <w:szCs w:val="24"/>
        </w:rPr>
        <w:t>Email: lesliecaton@gmail.com</w:t>
      </w:r>
    </w:p>
    <w:p w14:paraId="381903CD" w14:textId="77777777" w:rsidR="004804D7" w:rsidRPr="00D776BC" w:rsidRDefault="004804D7" w:rsidP="004804D7">
      <w:pPr>
        <w:rPr>
          <w:rFonts w:cstheme="minorHAnsi"/>
          <w:b w:val="0"/>
          <w:color w:val="auto"/>
          <w:sz w:val="24"/>
          <w:szCs w:val="24"/>
        </w:rPr>
      </w:pPr>
      <w:r w:rsidRPr="00D776BC">
        <w:rPr>
          <w:rFonts w:cstheme="minorHAnsi"/>
          <w:color w:val="auto"/>
          <w:sz w:val="24"/>
          <w:szCs w:val="24"/>
        </w:rPr>
        <w:t xml:space="preserve">Project responsibilities: </w:t>
      </w:r>
    </w:p>
    <w:p w14:paraId="32B39E13" w14:textId="77777777" w:rsidR="004804D7" w:rsidRPr="00D776BC" w:rsidRDefault="004804D7" w:rsidP="004804D7">
      <w:pPr>
        <w:pStyle w:val="ListParagraph"/>
        <w:numPr>
          <w:ilvl w:val="0"/>
          <w:numId w:val="39"/>
        </w:numPr>
        <w:rPr>
          <w:rFonts w:cstheme="minorHAnsi"/>
          <w:color w:val="auto"/>
          <w:sz w:val="24"/>
          <w:szCs w:val="24"/>
        </w:rPr>
      </w:pPr>
      <w:r w:rsidRPr="00D776BC">
        <w:rPr>
          <w:rFonts w:cstheme="minorHAnsi"/>
          <w:color w:val="auto"/>
          <w:sz w:val="24"/>
          <w:szCs w:val="24"/>
        </w:rPr>
        <w:t>Review and edit professional material used for website content</w:t>
      </w:r>
    </w:p>
    <w:p w14:paraId="2FC40722" w14:textId="77777777" w:rsidR="004804D7" w:rsidRPr="00D776BC" w:rsidRDefault="004804D7" w:rsidP="004804D7">
      <w:pPr>
        <w:pStyle w:val="ListParagraph"/>
        <w:numPr>
          <w:ilvl w:val="0"/>
          <w:numId w:val="39"/>
        </w:numPr>
        <w:rPr>
          <w:rFonts w:cstheme="minorHAnsi"/>
          <w:color w:val="auto"/>
          <w:sz w:val="24"/>
          <w:szCs w:val="24"/>
        </w:rPr>
      </w:pPr>
      <w:r w:rsidRPr="00D776BC">
        <w:rPr>
          <w:rFonts w:cstheme="minorHAnsi"/>
          <w:color w:val="auto"/>
          <w:sz w:val="24"/>
          <w:szCs w:val="24"/>
        </w:rPr>
        <w:t>Support web development as needed</w:t>
      </w:r>
    </w:p>
    <w:p w14:paraId="2562BCCD" w14:textId="77777777" w:rsidR="00012F29" w:rsidRPr="00D776BC" w:rsidRDefault="00012F29" w:rsidP="00012F29">
      <w:pPr>
        <w:pStyle w:val="ListParagraph"/>
        <w:rPr>
          <w:rFonts w:cstheme="minorHAnsi"/>
          <w:color w:val="auto"/>
          <w:sz w:val="24"/>
          <w:szCs w:val="24"/>
        </w:rPr>
      </w:pPr>
    </w:p>
    <w:p w14:paraId="0A52ECCF" w14:textId="146377E0" w:rsidR="004804D7" w:rsidRPr="00D776BC" w:rsidRDefault="004804D7" w:rsidP="004804D7">
      <w:pPr>
        <w:pStyle w:val="Heading2"/>
        <w:rPr>
          <w:rFonts w:cstheme="minorHAnsi"/>
          <w:color w:val="auto"/>
          <w:sz w:val="24"/>
          <w:szCs w:val="24"/>
          <w:u w:val="single"/>
        </w:rPr>
      </w:pPr>
      <w:r w:rsidRPr="00D776BC">
        <w:rPr>
          <w:rFonts w:cstheme="minorHAnsi"/>
          <w:color w:val="auto"/>
          <w:sz w:val="24"/>
          <w:szCs w:val="24"/>
          <w:u w:val="single"/>
        </w:rPr>
        <w:t>PROJECT CONSULTANT</w:t>
      </w:r>
    </w:p>
    <w:p w14:paraId="2A537D5E" w14:textId="77777777" w:rsidR="004804D7" w:rsidRPr="00D776BC" w:rsidRDefault="004804D7" w:rsidP="004804D7">
      <w:pPr>
        <w:rPr>
          <w:rFonts w:cstheme="minorHAnsi"/>
          <w:color w:val="auto"/>
          <w:sz w:val="24"/>
          <w:szCs w:val="24"/>
        </w:rPr>
      </w:pPr>
      <w:r w:rsidRPr="00D776BC">
        <w:rPr>
          <w:rFonts w:cstheme="minorHAnsi"/>
          <w:color w:val="auto"/>
          <w:sz w:val="24"/>
          <w:szCs w:val="24"/>
        </w:rPr>
        <w:t>Name: Veronika Kolder, MD</w:t>
      </w:r>
    </w:p>
    <w:p w14:paraId="5FFD5384"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Independent contractor, former collaborator</w:t>
      </w:r>
    </w:p>
    <w:p w14:paraId="1479DD07" w14:textId="77777777" w:rsidR="004804D7" w:rsidRPr="00D776BC" w:rsidRDefault="004804D7" w:rsidP="004804D7">
      <w:pPr>
        <w:rPr>
          <w:rFonts w:cstheme="minorHAnsi"/>
          <w:color w:val="auto"/>
          <w:sz w:val="24"/>
          <w:szCs w:val="24"/>
        </w:rPr>
      </w:pPr>
      <w:r w:rsidRPr="00D776BC">
        <w:rPr>
          <w:rFonts w:cstheme="minorHAnsi"/>
          <w:color w:val="auto"/>
          <w:sz w:val="24"/>
          <w:szCs w:val="24"/>
        </w:rPr>
        <w:t>Organization description: Associate Professor Emeritus, Department of Obstetrics and Gynecology, UIHC</w:t>
      </w:r>
    </w:p>
    <w:p w14:paraId="22210281" w14:textId="77777777" w:rsidR="004804D7" w:rsidRPr="00D776BC" w:rsidRDefault="004804D7" w:rsidP="004804D7">
      <w:pPr>
        <w:rPr>
          <w:rStyle w:val="Hyperlink"/>
          <w:rFonts w:cstheme="minorHAnsi"/>
          <w:color w:val="auto"/>
          <w:sz w:val="24"/>
          <w:szCs w:val="24"/>
        </w:rPr>
      </w:pPr>
      <w:r w:rsidRPr="00D776BC">
        <w:rPr>
          <w:rFonts w:cstheme="minorHAnsi"/>
          <w:color w:val="auto"/>
          <w:sz w:val="24"/>
          <w:szCs w:val="24"/>
        </w:rPr>
        <w:lastRenderedPageBreak/>
        <w:t xml:space="preserve">Email:  </w:t>
      </w:r>
      <w:hyperlink r:id="rId33" w:history="1">
        <w:r w:rsidRPr="00D776BC">
          <w:rPr>
            <w:rStyle w:val="Hyperlink"/>
            <w:rFonts w:cstheme="minorHAnsi"/>
            <w:sz w:val="24"/>
            <w:szCs w:val="24"/>
          </w:rPr>
          <w:t>veronika-kolder@uiowa.edu</w:t>
        </w:r>
      </w:hyperlink>
    </w:p>
    <w:p w14:paraId="6769C1BD" w14:textId="77777777" w:rsidR="004804D7" w:rsidRPr="00D776BC" w:rsidRDefault="004804D7" w:rsidP="004804D7">
      <w:pPr>
        <w:rPr>
          <w:rStyle w:val="Hyperlink"/>
          <w:rFonts w:cstheme="minorHAnsi"/>
          <w:color w:val="auto"/>
          <w:sz w:val="24"/>
          <w:szCs w:val="24"/>
        </w:rPr>
      </w:pPr>
      <w:r w:rsidRPr="00D776BC">
        <w:rPr>
          <w:rFonts w:cstheme="minorHAnsi"/>
          <w:color w:val="auto"/>
          <w:sz w:val="24"/>
          <w:szCs w:val="24"/>
        </w:rPr>
        <w:t>Project responsibilities: Consult on project design and content as needed</w:t>
      </w:r>
    </w:p>
    <w:p w14:paraId="37E4A235" w14:textId="77777777" w:rsidR="00651C4F" w:rsidRPr="00D776BC" w:rsidRDefault="00651C4F" w:rsidP="00651C4F">
      <w:pPr>
        <w:pStyle w:val="Content"/>
        <w:rPr>
          <w:rFonts w:cstheme="minorHAnsi"/>
          <w:sz w:val="24"/>
          <w:szCs w:val="24"/>
        </w:rPr>
      </w:pPr>
    </w:p>
    <w:p w14:paraId="793A579C" w14:textId="5D115547" w:rsidR="00D2707E" w:rsidRPr="00D776BC" w:rsidRDefault="00D2707E" w:rsidP="00D2707E">
      <w:pPr>
        <w:pStyle w:val="Content"/>
        <w:rPr>
          <w:rFonts w:cstheme="minorHAnsi"/>
          <w:b/>
          <w:sz w:val="24"/>
          <w:szCs w:val="24"/>
        </w:rPr>
      </w:pPr>
      <w:r w:rsidRPr="00D776BC">
        <w:rPr>
          <w:rFonts w:cstheme="minorHAnsi"/>
          <w:b/>
          <w:sz w:val="24"/>
          <w:szCs w:val="24"/>
        </w:rPr>
        <w:t>Evidence &amp; Evaluation</w:t>
      </w:r>
    </w:p>
    <w:p w14:paraId="79DFC54C" w14:textId="10B10D3A" w:rsidR="00D2707E" w:rsidRPr="00D776BC" w:rsidRDefault="00D2707E" w:rsidP="00D2707E">
      <w:pPr>
        <w:pStyle w:val="Content"/>
        <w:rPr>
          <w:rFonts w:cstheme="minorHAnsi"/>
          <w:sz w:val="24"/>
          <w:szCs w:val="24"/>
        </w:rPr>
      </w:pPr>
      <w:r w:rsidRPr="00D776BC">
        <w:rPr>
          <w:rFonts w:cstheme="minorHAnsi"/>
          <w:sz w:val="24"/>
          <w:szCs w:val="24"/>
        </w:rPr>
        <w:t xml:space="preserve">What scientific evidence is there that your project will be effective? </w:t>
      </w:r>
      <w:r w:rsidR="00A97140" w:rsidRPr="00D776BC">
        <w:rPr>
          <w:rFonts w:cstheme="minorHAnsi"/>
          <w:i/>
          <w:sz w:val="24"/>
          <w:szCs w:val="24"/>
        </w:rPr>
        <w:t xml:space="preserve">Suggested: 500 words or less. </w:t>
      </w:r>
    </w:p>
    <w:p w14:paraId="2E8140F3" w14:textId="47DED6A9" w:rsidR="00D2707E" w:rsidRPr="00D776BC" w:rsidRDefault="00D2707E" w:rsidP="00D2707E">
      <w:pPr>
        <w:pStyle w:val="Content"/>
        <w:rPr>
          <w:rFonts w:cstheme="minorHAnsi"/>
          <w:i/>
          <w:sz w:val="24"/>
          <w:szCs w:val="24"/>
        </w:rPr>
      </w:pPr>
      <w:r w:rsidRPr="00D776BC">
        <w:rPr>
          <w:rFonts w:cstheme="minorHAnsi"/>
          <w:sz w:val="24"/>
          <w:szCs w:val="24"/>
        </w:rPr>
        <w:t>How will you evaluate your project</w:t>
      </w:r>
      <w:r w:rsidR="002A6AFC" w:rsidRPr="00D776BC">
        <w:rPr>
          <w:rFonts w:cstheme="minorHAnsi"/>
          <w:sz w:val="24"/>
          <w:szCs w:val="24"/>
        </w:rPr>
        <w:t>? H</w:t>
      </w:r>
      <w:r w:rsidRPr="00D776BC">
        <w:rPr>
          <w:rFonts w:cstheme="minorHAnsi"/>
          <w:sz w:val="24"/>
          <w:szCs w:val="24"/>
        </w:rPr>
        <w:t>ow will you know if you’</w:t>
      </w:r>
      <w:r w:rsidR="00A97140" w:rsidRPr="00D776BC">
        <w:rPr>
          <w:rFonts w:cstheme="minorHAnsi"/>
          <w:sz w:val="24"/>
          <w:szCs w:val="24"/>
        </w:rPr>
        <w:t xml:space="preserve">ve been successful? </w:t>
      </w:r>
      <w:r w:rsidR="00A97140" w:rsidRPr="00D776BC">
        <w:rPr>
          <w:rFonts w:cstheme="minorHAnsi"/>
          <w:i/>
          <w:sz w:val="24"/>
          <w:szCs w:val="24"/>
        </w:rPr>
        <w:t>Suggested: 250 words or less.</w:t>
      </w:r>
    </w:p>
    <w:p w14:paraId="3B64CA1F" w14:textId="77777777" w:rsidR="007124F5" w:rsidRDefault="007124F5" w:rsidP="00D2707E">
      <w:pPr>
        <w:pStyle w:val="Content"/>
        <w:rPr>
          <w:sz w:val="24"/>
          <w:szCs w:val="24"/>
        </w:rPr>
      </w:pPr>
    </w:p>
    <w:sdt>
      <w:sdtPr>
        <w:rPr>
          <w:b/>
          <w:sz w:val="24"/>
          <w:szCs w:val="24"/>
        </w:rPr>
        <w:id w:val="810283197"/>
      </w:sdtPr>
      <w:sdtEndPr>
        <w:rPr>
          <w:sz w:val="28"/>
          <w:szCs w:val="22"/>
        </w:rPr>
      </w:sdtEndPr>
      <w:sdtContent>
        <w:p w14:paraId="731D9729" w14:textId="77777777" w:rsidR="009F0667" w:rsidRDefault="009F0667" w:rsidP="00D2707E">
          <w:pPr>
            <w:pStyle w:val="Content"/>
            <w:rPr>
              <w:sz w:val="24"/>
              <w:szCs w:val="24"/>
            </w:rPr>
          </w:pPr>
          <w:r>
            <w:rPr>
              <w:sz w:val="24"/>
              <w:szCs w:val="24"/>
            </w:rPr>
            <w:t>Objective #1:</w:t>
          </w:r>
        </w:p>
        <w:p w14:paraId="3BD8F344" w14:textId="3FE633BB" w:rsidR="004E3834" w:rsidRPr="00911E65" w:rsidRDefault="009F0667" w:rsidP="00D2707E">
          <w:pPr>
            <w:pStyle w:val="Content"/>
            <w:rPr>
              <w:b/>
              <w:color w:val="auto"/>
              <w:sz w:val="24"/>
              <w:szCs w:val="24"/>
            </w:rPr>
          </w:pPr>
          <w:r w:rsidRPr="00911E65">
            <w:rPr>
              <w:b/>
              <w:color w:val="auto"/>
              <w:sz w:val="24"/>
              <w:szCs w:val="24"/>
            </w:rPr>
            <w:t>The Statewide Conference objective will be evaluated through a post conference evaluation</w:t>
          </w:r>
          <w:r w:rsidR="00911E65">
            <w:rPr>
              <w:b/>
              <w:color w:val="auto"/>
              <w:sz w:val="24"/>
              <w:szCs w:val="24"/>
            </w:rPr>
            <w:t xml:space="preserve"> as shown below.</w:t>
          </w:r>
        </w:p>
        <w:p w14:paraId="2D86F503" w14:textId="77777777" w:rsidR="004E3834" w:rsidRPr="002F4D9B" w:rsidRDefault="004E3834" w:rsidP="004E3834">
          <w:pPr>
            <w:rPr>
              <w:color w:val="auto"/>
              <w:sz w:val="22"/>
            </w:rPr>
          </w:pPr>
        </w:p>
        <w:tbl>
          <w:tblPr>
            <w:tblW w:w="11016" w:type="dxa"/>
            <w:tblCellMar>
              <w:left w:w="0" w:type="dxa"/>
              <w:right w:w="0" w:type="dxa"/>
            </w:tblCellMar>
            <w:tblLook w:val="01E0" w:firstRow="1" w:lastRow="1" w:firstColumn="1" w:lastColumn="1" w:noHBand="0" w:noVBand="0"/>
          </w:tblPr>
          <w:tblGrid>
            <w:gridCol w:w="108"/>
            <w:gridCol w:w="5952"/>
            <w:gridCol w:w="100"/>
            <w:gridCol w:w="1116"/>
            <w:gridCol w:w="222"/>
            <w:gridCol w:w="524"/>
            <w:gridCol w:w="44"/>
            <w:gridCol w:w="692"/>
            <w:gridCol w:w="102"/>
            <w:gridCol w:w="181"/>
            <w:gridCol w:w="466"/>
            <w:gridCol w:w="378"/>
            <w:gridCol w:w="217"/>
            <w:gridCol w:w="809"/>
            <w:gridCol w:w="95"/>
            <w:gridCol w:w="10"/>
          </w:tblGrid>
          <w:tr w:rsidR="004E3834" w14:paraId="46C46F2C" w14:textId="77777777" w:rsidTr="00333766">
            <w:trPr>
              <w:trHeight w:hRule="exact" w:val="290"/>
            </w:trPr>
            <w:tc>
              <w:tcPr>
                <w:tcW w:w="6060" w:type="dxa"/>
                <w:gridSpan w:val="2"/>
                <w:tcBorders>
                  <w:top w:val="single" w:sz="10" w:space="0" w:color="000000"/>
                  <w:left w:val="single" w:sz="5" w:space="0" w:color="000000"/>
                  <w:bottom w:val="single" w:sz="10" w:space="0" w:color="000000"/>
                  <w:right w:val="single" w:sz="5" w:space="0" w:color="000000"/>
                </w:tcBorders>
                <w:shd w:val="clear" w:color="auto" w:fill="CCC0D9"/>
              </w:tcPr>
              <w:p w14:paraId="2D724397" w14:textId="77777777" w:rsidR="004E3834" w:rsidRDefault="004E3834" w:rsidP="00333766">
                <w:pPr>
                  <w:pStyle w:val="TableParagraph"/>
                  <w:tabs>
                    <w:tab w:val="left" w:pos="6040"/>
                  </w:tabs>
                  <w:spacing w:before="2"/>
                  <w:ind w:left="25" w:right="-25"/>
                  <w:rPr>
                    <w:rFonts w:ascii="Arial" w:eastAsia="Arial" w:hAnsi="Arial" w:cs="Arial"/>
                    <w:sz w:val="20"/>
                    <w:szCs w:val="20"/>
                  </w:rPr>
                </w:pPr>
                <w:r>
                  <w:rPr>
                    <w:rFonts w:ascii="Times New Roman" w:hAnsi="Times New Roman" w:cs="Times New Roman"/>
                    <w:b/>
                  </w:rPr>
                  <w:t xml:space="preserve"> </w:t>
                </w:r>
                <w:r w:rsidRPr="00B90AC6">
                  <w:rPr>
                    <w:rFonts w:ascii="Times New Roman" w:hAnsi="Times New Roman" w:cs="Times New Roman"/>
                    <w:b/>
                  </w:rPr>
                  <w:t xml:space="preserve"> </w:t>
                </w:r>
                <w:r>
                  <w:rPr>
                    <w:rFonts w:ascii="Arial"/>
                    <w:b/>
                    <w:sz w:val="20"/>
                    <w:highlight w:val="lightGray"/>
                  </w:rPr>
                  <w:t>Please</w:t>
                </w:r>
                <w:r>
                  <w:rPr>
                    <w:rFonts w:ascii="Arial"/>
                    <w:b/>
                    <w:spacing w:val="-8"/>
                    <w:sz w:val="20"/>
                    <w:highlight w:val="lightGray"/>
                  </w:rPr>
                  <w:t xml:space="preserve"> </w:t>
                </w:r>
                <w:r>
                  <w:rPr>
                    <w:rFonts w:ascii="Arial"/>
                    <w:b/>
                    <w:spacing w:val="-1"/>
                    <w:sz w:val="20"/>
                    <w:highlight w:val="lightGray"/>
                  </w:rPr>
                  <w:t>rate</w:t>
                </w:r>
                <w:r>
                  <w:rPr>
                    <w:rFonts w:ascii="Arial"/>
                    <w:b/>
                    <w:spacing w:val="-8"/>
                    <w:sz w:val="20"/>
                    <w:highlight w:val="lightGray"/>
                  </w:rPr>
                  <w:t xml:space="preserve"> </w:t>
                </w:r>
                <w:r>
                  <w:rPr>
                    <w:rFonts w:ascii="Arial"/>
                    <w:b/>
                    <w:sz w:val="20"/>
                    <w:highlight w:val="lightGray"/>
                  </w:rPr>
                  <w:t>the</w:t>
                </w:r>
                <w:r>
                  <w:rPr>
                    <w:rFonts w:ascii="Arial"/>
                    <w:b/>
                    <w:spacing w:val="-8"/>
                    <w:sz w:val="20"/>
                    <w:highlight w:val="lightGray"/>
                  </w:rPr>
                  <w:t xml:space="preserve"> </w:t>
                </w:r>
                <w:r>
                  <w:rPr>
                    <w:rFonts w:ascii="Arial"/>
                    <w:b/>
                    <w:sz w:val="20"/>
                    <w:highlight w:val="lightGray"/>
                  </w:rPr>
                  <w:t>following:</w:t>
                </w:r>
                <w:r>
                  <w:rPr>
                    <w:rFonts w:ascii="Arial"/>
                    <w:b/>
                    <w:w w:val="99"/>
                    <w:sz w:val="20"/>
                    <w:highlight w:val="lightGray"/>
                  </w:rPr>
                  <w:t xml:space="preserve"> </w:t>
                </w:r>
                <w:r>
                  <w:rPr>
                    <w:rFonts w:ascii="Arial"/>
                    <w:b/>
                    <w:sz w:val="20"/>
                    <w:highlight w:val="lightGray"/>
                  </w:rPr>
                  <w:tab/>
                </w:r>
              </w:p>
            </w:tc>
            <w:tc>
              <w:tcPr>
                <w:tcW w:w="1438"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1397C6FC" w14:textId="77777777" w:rsidR="004E3834" w:rsidRDefault="004E3834" w:rsidP="00333766">
                <w:pPr>
                  <w:pStyle w:val="TableParagraph"/>
                  <w:tabs>
                    <w:tab w:val="left" w:pos="1376"/>
                  </w:tabs>
                  <w:spacing w:before="2"/>
                  <w:ind w:left="-1" w:right="-129"/>
                  <w:rPr>
                    <w:rFonts w:ascii="Arial" w:eastAsia="Arial" w:hAnsi="Arial" w:cs="Arial"/>
                    <w:sz w:val="20"/>
                    <w:szCs w:val="20"/>
                  </w:rPr>
                </w:pPr>
                <w:r>
                  <w:rPr>
                    <w:rFonts w:ascii="Arial"/>
                    <w:b/>
                    <w:w w:val="99"/>
                    <w:sz w:val="20"/>
                    <w:highlight w:val="lightGray"/>
                  </w:rPr>
                  <w:t xml:space="preserve"> </w:t>
                </w:r>
                <w:r>
                  <w:rPr>
                    <w:rFonts w:ascii="Arial"/>
                    <w:b/>
                    <w:sz w:val="20"/>
                    <w:highlight w:val="lightGray"/>
                  </w:rPr>
                  <w:t xml:space="preserve"> </w:t>
                </w:r>
                <w:r>
                  <w:rPr>
                    <w:rFonts w:ascii="Arial"/>
                    <w:b/>
                    <w:spacing w:val="18"/>
                    <w:sz w:val="20"/>
                    <w:highlight w:val="lightGray"/>
                  </w:rPr>
                  <w:t xml:space="preserve"> </w:t>
                </w:r>
                <w:r>
                  <w:rPr>
                    <w:rFonts w:ascii="Arial"/>
                    <w:b/>
                    <w:spacing w:val="-1"/>
                    <w:sz w:val="20"/>
                    <w:highlight w:val="lightGray"/>
                  </w:rPr>
                  <w:t>Excellent</w:t>
                </w:r>
                <w:r>
                  <w:rPr>
                    <w:rFonts w:ascii="Arial"/>
                    <w:b/>
                    <w:w w:val="99"/>
                    <w:sz w:val="20"/>
                    <w:highlight w:val="lightGray"/>
                  </w:rPr>
                  <w:t xml:space="preserve"> </w:t>
                </w:r>
                <w:r>
                  <w:rPr>
                    <w:rFonts w:ascii="Arial"/>
                    <w:b/>
                    <w:sz w:val="20"/>
                    <w:highlight w:val="lightGray"/>
                  </w:rPr>
                  <w:tab/>
                </w:r>
              </w:p>
            </w:tc>
            <w:tc>
              <w:tcPr>
                <w:tcW w:w="1260"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40B95DD4" w14:textId="77777777" w:rsidR="004E3834" w:rsidRDefault="004E3834" w:rsidP="00333766">
                <w:pPr>
                  <w:pStyle w:val="TableParagraph"/>
                  <w:tabs>
                    <w:tab w:val="left" w:pos="1367"/>
                  </w:tabs>
                  <w:spacing w:before="2"/>
                  <w:ind w:left="116" w:right="-120"/>
                  <w:rPr>
                    <w:rFonts w:ascii="Arial" w:eastAsia="Arial" w:hAnsi="Arial" w:cs="Arial"/>
                    <w:sz w:val="20"/>
                    <w:szCs w:val="20"/>
                  </w:rPr>
                </w:pPr>
                <w:r>
                  <w:rPr>
                    <w:rFonts w:ascii="Arial"/>
                    <w:b/>
                    <w:sz w:val="20"/>
                    <w:highlight w:val="lightGray"/>
                  </w:rPr>
                  <w:t>Very</w:t>
                </w:r>
                <w:r>
                  <w:rPr>
                    <w:rFonts w:ascii="Arial"/>
                    <w:b/>
                    <w:spacing w:val="-11"/>
                    <w:sz w:val="20"/>
                    <w:highlight w:val="lightGray"/>
                  </w:rPr>
                  <w:t xml:space="preserve"> </w:t>
                </w:r>
                <w:r>
                  <w:rPr>
                    <w:rFonts w:ascii="Arial"/>
                    <w:b/>
                    <w:sz w:val="20"/>
                    <w:highlight w:val="lightGray"/>
                  </w:rPr>
                  <w:t>Good</w:t>
                </w:r>
                <w:r>
                  <w:rPr>
                    <w:rFonts w:ascii="Arial"/>
                    <w:b/>
                    <w:w w:val="99"/>
                    <w:sz w:val="20"/>
                    <w:highlight w:val="lightGray"/>
                  </w:rPr>
                  <w:t xml:space="preserve"> </w:t>
                </w:r>
                <w:r>
                  <w:rPr>
                    <w:rFonts w:ascii="Arial"/>
                    <w:b/>
                    <w:sz w:val="20"/>
                    <w:highlight w:val="lightGray"/>
                  </w:rPr>
                  <w:tab/>
                </w:r>
              </w:p>
            </w:tc>
            <w:tc>
              <w:tcPr>
                <w:tcW w:w="749"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22517545" w14:textId="77777777" w:rsidR="004E3834" w:rsidRDefault="004E3834" w:rsidP="00333766">
                <w:pPr>
                  <w:pStyle w:val="TableParagraph"/>
                  <w:tabs>
                    <w:tab w:val="left" w:pos="935"/>
                  </w:tabs>
                  <w:spacing w:before="2"/>
                  <w:ind w:left="107" w:right="-198"/>
                  <w:rPr>
                    <w:rFonts w:ascii="Arial" w:eastAsia="Arial" w:hAnsi="Arial" w:cs="Arial"/>
                    <w:sz w:val="20"/>
                    <w:szCs w:val="20"/>
                  </w:rPr>
                </w:pPr>
                <w:r>
                  <w:rPr>
                    <w:rFonts w:ascii="Arial"/>
                    <w:b/>
                    <w:sz w:val="20"/>
                    <w:highlight w:val="lightGray"/>
                  </w:rPr>
                  <w:t>Good</w:t>
                </w:r>
                <w:r>
                  <w:rPr>
                    <w:rFonts w:ascii="Arial"/>
                    <w:b/>
                    <w:w w:val="99"/>
                    <w:sz w:val="20"/>
                    <w:highlight w:val="lightGray"/>
                  </w:rPr>
                  <w:t xml:space="preserve"> </w:t>
                </w:r>
                <w:r>
                  <w:rPr>
                    <w:rFonts w:ascii="Arial"/>
                    <w:b/>
                    <w:sz w:val="20"/>
                    <w:highlight w:val="lightGray"/>
                  </w:rPr>
                  <w:tab/>
                </w:r>
              </w:p>
            </w:tc>
            <w:tc>
              <w:tcPr>
                <w:tcW w:w="595" w:type="dxa"/>
                <w:gridSpan w:val="2"/>
                <w:tcBorders>
                  <w:top w:val="single" w:sz="10" w:space="0" w:color="000000"/>
                  <w:left w:val="single" w:sz="5" w:space="0" w:color="000000"/>
                  <w:bottom w:val="single" w:sz="10" w:space="0" w:color="000000"/>
                  <w:right w:val="single" w:sz="5" w:space="0" w:color="000000"/>
                </w:tcBorders>
                <w:shd w:val="clear" w:color="auto" w:fill="CCC0D9"/>
              </w:tcPr>
              <w:p w14:paraId="2A0C9715" w14:textId="77777777" w:rsidR="004E3834" w:rsidRDefault="004E3834" w:rsidP="00333766">
                <w:pPr>
                  <w:pStyle w:val="TableParagraph"/>
                  <w:tabs>
                    <w:tab w:val="left" w:pos="894"/>
                  </w:tabs>
                  <w:spacing w:before="2"/>
                  <w:ind w:left="186" w:right="-153"/>
                  <w:rPr>
                    <w:rFonts w:ascii="Arial" w:eastAsia="Arial" w:hAnsi="Arial" w:cs="Arial"/>
                    <w:sz w:val="20"/>
                    <w:szCs w:val="20"/>
                  </w:rPr>
                </w:pPr>
                <w:r>
                  <w:rPr>
                    <w:rFonts w:ascii="Arial"/>
                    <w:b/>
                    <w:sz w:val="20"/>
                    <w:highlight w:val="lightGray"/>
                  </w:rPr>
                  <w:t>Fair</w:t>
                </w:r>
                <w:r>
                  <w:rPr>
                    <w:rFonts w:ascii="Arial"/>
                    <w:b/>
                    <w:w w:val="99"/>
                    <w:sz w:val="20"/>
                    <w:highlight w:val="lightGray"/>
                  </w:rPr>
                  <w:t xml:space="preserve"> </w:t>
                </w:r>
                <w:r>
                  <w:rPr>
                    <w:rFonts w:ascii="Arial"/>
                    <w:b/>
                    <w:sz w:val="20"/>
                    <w:highlight w:val="lightGray"/>
                  </w:rPr>
                  <w:tab/>
                </w:r>
              </w:p>
            </w:tc>
            <w:tc>
              <w:tcPr>
                <w:tcW w:w="914"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400CD141" w14:textId="77777777" w:rsidR="004E3834" w:rsidRDefault="004E3834" w:rsidP="00333766">
                <w:pPr>
                  <w:pStyle w:val="TableParagraph"/>
                  <w:tabs>
                    <w:tab w:val="left" w:pos="790"/>
                  </w:tabs>
                  <w:spacing w:before="2"/>
                  <w:ind w:left="140" w:right="-51"/>
                  <w:rPr>
                    <w:rFonts w:ascii="Arial" w:eastAsia="Arial" w:hAnsi="Arial" w:cs="Arial"/>
                    <w:sz w:val="20"/>
                    <w:szCs w:val="20"/>
                  </w:rPr>
                </w:pPr>
                <w:r>
                  <w:rPr>
                    <w:rFonts w:ascii="Arial"/>
                    <w:b/>
                    <w:spacing w:val="-1"/>
                    <w:sz w:val="20"/>
                    <w:highlight w:val="lightGray"/>
                  </w:rPr>
                  <w:t>Poor</w:t>
                </w:r>
                <w:r>
                  <w:rPr>
                    <w:rFonts w:ascii="Arial"/>
                    <w:b/>
                    <w:w w:val="99"/>
                    <w:sz w:val="20"/>
                    <w:highlight w:val="lightGray"/>
                  </w:rPr>
                  <w:t xml:space="preserve"> </w:t>
                </w:r>
                <w:r>
                  <w:rPr>
                    <w:rFonts w:ascii="Arial"/>
                    <w:b/>
                    <w:sz w:val="20"/>
                    <w:highlight w:val="lightGray"/>
                  </w:rPr>
                  <w:tab/>
                </w:r>
              </w:p>
            </w:tc>
          </w:tr>
          <w:tr w:rsidR="004E3834" w14:paraId="5C2BD821" w14:textId="77777777" w:rsidTr="00333766">
            <w:trPr>
              <w:trHeight w:hRule="exact" w:val="530"/>
            </w:trPr>
            <w:tc>
              <w:tcPr>
                <w:tcW w:w="6060" w:type="dxa"/>
                <w:gridSpan w:val="2"/>
                <w:tcBorders>
                  <w:top w:val="single" w:sz="10" w:space="0" w:color="000000"/>
                  <w:left w:val="single" w:sz="5" w:space="0" w:color="000000"/>
                  <w:bottom w:val="single" w:sz="5" w:space="0" w:color="000000"/>
                  <w:right w:val="single" w:sz="5" w:space="0" w:color="000000"/>
                </w:tcBorders>
              </w:tcPr>
              <w:p w14:paraId="78E9CC8A" w14:textId="77777777" w:rsidR="004E3834" w:rsidRDefault="004E3834" w:rsidP="00333766">
                <w:pPr>
                  <w:pStyle w:val="TableParagraph"/>
                  <w:spacing w:before="35"/>
                  <w:ind w:left="85" w:right="418"/>
                  <w:rPr>
                    <w:rFonts w:ascii="Arial" w:eastAsia="Arial" w:hAnsi="Arial" w:cs="Arial"/>
                    <w:sz w:val="20"/>
                    <w:szCs w:val="20"/>
                  </w:rPr>
                </w:pPr>
                <w:r>
                  <w:rPr>
                    <w:rFonts w:ascii="Arial" w:eastAsia="Arial" w:hAnsi="Arial" w:cs="Arial"/>
                    <w:sz w:val="20"/>
                    <w:szCs w:val="20"/>
                  </w:rPr>
                  <w:t>Quality</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8"/>
                    <w:sz w:val="20"/>
                    <w:szCs w:val="20"/>
                  </w:rPr>
                  <w:t xml:space="preserve"> </w:t>
                </w:r>
                <w:r>
                  <w:rPr>
                    <w:rFonts w:ascii="Arial" w:eastAsia="Arial" w:hAnsi="Arial" w:cs="Arial"/>
                    <w:sz w:val="20"/>
                    <w:szCs w:val="20"/>
                  </w:rPr>
                  <w:t>speaker’s</w:t>
                </w:r>
                <w:r>
                  <w:rPr>
                    <w:rFonts w:ascii="Arial" w:eastAsia="Arial" w:hAnsi="Arial" w:cs="Arial"/>
                    <w:spacing w:val="-8"/>
                    <w:sz w:val="20"/>
                    <w:szCs w:val="20"/>
                  </w:rPr>
                  <w:t xml:space="preserve"> </w:t>
                </w:r>
                <w:r>
                  <w:rPr>
                    <w:rFonts w:ascii="Arial" w:eastAsia="Arial" w:hAnsi="Arial" w:cs="Arial"/>
                    <w:sz w:val="20"/>
                    <w:szCs w:val="20"/>
                  </w:rPr>
                  <w:t>instructional</w:t>
                </w:r>
                <w:r>
                  <w:rPr>
                    <w:rFonts w:ascii="Arial" w:eastAsia="Arial" w:hAnsi="Arial" w:cs="Arial"/>
                    <w:spacing w:val="-7"/>
                    <w:sz w:val="20"/>
                    <w:szCs w:val="20"/>
                  </w:rPr>
                  <w:t xml:space="preserve"> </w:t>
                </w:r>
                <w:r>
                  <w:rPr>
                    <w:rFonts w:ascii="Arial" w:eastAsia="Arial" w:hAnsi="Arial" w:cs="Arial"/>
                    <w:sz w:val="20"/>
                    <w:szCs w:val="20"/>
                  </w:rPr>
                  <w:t>process</w:t>
                </w:r>
                <w:r>
                  <w:rPr>
                    <w:rFonts w:ascii="Arial" w:eastAsia="Arial" w:hAnsi="Arial" w:cs="Arial"/>
                    <w:spacing w:val="-7"/>
                    <w:sz w:val="20"/>
                    <w:szCs w:val="20"/>
                  </w:rPr>
                  <w:t xml:space="preserve"> </w:t>
                </w:r>
                <w:r>
                  <w:rPr>
                    <w:rFonts w:ascii="Arial" w:eastAsia="Arial" w:hAnsi="Arial" w:cs="Arial"/>
                    <w:spacing w:val="-1"/>
                    <w:sz w:val="20"/>
                    <w:szCs w:val="20"/>
                  </w:rPr>
                  <w:t>and</w:t>
                </w:r>
                <w:r>
                  <w:rPr>
                    <w:rFonts w:ascii="Arial" w:eastAsia="Arial" w:hAnsi="Arial" w:cs="Arial"/>
                    <w:spacing w:val="-7"/>
                    <w:sz w:val="20"/>
                    <w:szCs w:val="20"/>
                  </w:rPr>
                  <w:t xml:space="preserve"> </w:t>
                </w:r>
                <w:r>
                  <w:rPr>
                    <w:rFonts w:ascii="Arial" w:eastAsia="Arial" w:hAnsi="Arial" w:cs="Arial"/>
                    <w:sz w:val="20"/>
                    <w:szCs w:val="20"/>
                  </w:rPr>
                  <w:t>presentation</w:t>
                </w:r>
                <w:r>
                  <w:rPr>
                    <w:rFonts w:ascii="Arial" w:eastAsia="Arial" w:hAnsi="Arial" w:cs="Arial"/>
                    <w:spacing w:val="24"/>
                    <w:w w:val="99"/>
                    <w:sz w:val="20"/>
                    <w:szCs w:val="20"/>
                  </w:rPr>
                  <w:t xml:space="preserve"> </w:t>
                </w:r>
                <w:r>
                  <w:rPr>
                    <w:rFonts w:ascii="Arial" w:eastAsia="Arial" w:hAnsi="Arial" w:cs="Arial"/>
                    <w:spacing w:val="-1"/>
                    <w:sz w:val="20"/>
                    <w:szCs w:val="20"/>
                  </w:rPr>
                  <w:t>including</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effectiveness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pacing w:val="-1"/>
                    <w:sz w:val="20"/>
                    <w:szCs w:val="20"/>
                  </w:rPr>
                  <w:t>educational</w:t>
                </w:r>
                <w:r>
                  <w:rPr>
                    <w:rFonts w:ascii="Arial" w:eastAsia="Arial" w:hAnsi="Arial" w:cs="Arial"/>
                    <w:spacing w:val="-10"/>
                    <w:sz w:val="20"/>
                    <w:szCs w:val="20"/>
                  </w:rPr>
                  <w:t xml:space="preserve"> </w:t>
                </w:r>
                <w:r>
                  <w:rPr>
                    <w:rFonts w:ascii="Arial" w:eastAsia="Arial" w:hAnsi="Arial" w:cs="Arial"/>
                    <w:sz w:val="20"/>
                    <w:szCs w:val="20"/>
                  </w:rPr>
                  <w:t>methods.</w:t>
                </w:r>
              </w:p>
            </w:tc>
            <w:tc>
              <w:tcPr>
                <w:tcW w:w="1438" w:type="dxa"/>
                <w:gridSpan w:val="3"/>
                <w:tcBorders>
                  <w:top w:val="single" w:sz="10" w:space="0" w:color="000000"/>
                  <w:left w:val="single" w:sz="5" w:space="0" w:color="000000"/>
                  <w:bottom w:val="single" w:sz="5" w:space="0" w:color="000000"/>
                  <w:right w:val="single" w:sz="5" w:space="0" w:color="000000"/>
                </w:tcBorders>
              </w:tcPr>
              <w:p w14:paraId="3C58B701" w14:textId="77777777" w:rsidR="004E3834" w:rsidRDefault="004E3834" w:rsidP="00333766"/>
            </w:tc>
            <w:tc>
              <w:tcPr>
                <w:tcW w:w="1260" w:type="dxa"/>
                <w:gridSpan w:val="3"/>
                <w:tcBorders>
                  <w:top w:val="single" w:sz="10" w:space="0" w:color="000000"/>
                  <w:left w:val="single" w:sz="5" w:space="0" w:color="000000"/>
                  <w:bottom w:val="single" w:sz="5" w:space="0" w:color="000000"/>
                  <w:right w:val="single" w:sz="5" w:space="0" w:color="000000"/>
                </w:tcBorders>
              </w:tcPr>
              <w:p w14:paraId="3271785B" w14:textId="77777777" w:rsidR="004E3834" w:rsidRDefault="004E3834" w:rsidP="00333766"/>
            </w:tc>
            <w:tc>
              <w:tcPr>
                <w:tcW w:w="749" w:type="dxa"/>
                <w:gridSpan w:val="3"/>
                <w:tcBorders>
                  <w:top w:val="single" w:sz="10" w:space="0" w:color="000000"/>
                  <w:left w:val="single" w:sz="5" w:space="0" w:color="000000"/>
                  <w:bottom w:val="single" w:sz="5" w:space="0" w:color="000000"/>
                  <w:right w:val="single" w:sz="5" w:space="0" w:color="000000"/>
                </w:tcBorders>
              </w:tcPr>
              <w:p w14:paraId="4623107A" w14:textId="77777777" w:rsidR="004E3834" w:rsidRDefault="004E3834" w:rsidP="00333766"/>
            </w:tc>
            <w:tc>
              <w:tcPr>
                <w:tcW w:w="595" w:type="dxa"/>
                <w:gridSpan w:val="2"/>
                <w:tcBorders>
                  <w:top w:val="single" w:sz="10" w:space="0" w:color="000000"/>
                  <w:left w:val="single" w:sz="5" w:space="0" w:color="000000"/>
                  <w:bottom w:val="single" w:sz="5" w:space="0" w:color="000000"/>
                  <w:right w:val="single" w:sz="5" w:space="0" w:color="000000"/>
                </w:tcBorders>
              </w:tcPr>
              <w:p w14:paraId="4A3BF4DB" w14:textId="77777777" w:rsidR="004E3834" w:rsidRDefault="004E3834" w:rsidP="00333766"/>
            </w:tc>
            <w:tc>
              <w:tcPr>
                <w:tcW w:w="914" w:type="dxa"/>
                <w:gridSpan w:val="3"/>
                <w:tcBorders>
                  <w:top w:val="single" w:sz="10" w:space="0" w:color="000000"/>
                  <w:left w:val="single" w:sz="5" w:space="0" w:color="000000"/>
                  <w:bottom w:val="single" w:sz="5" w:space="0" w:color="000000"/>
                  <w:right w:val="single" w:sz="5" w:space="0" w:color="000000"/>
                </w:tcBorders>
              </w:tcPr>
              <w:p w14:paraId="792D5BE8" w14:textId="77777777" w:rsidR="004E3834" w:rsidRDefault="004E3834" w:rsidP="00333766"/>
            </w:tc>
          </w:tr>
          <w:tr w:rsidR="004E3834" w14:paraId="35F8BC2B" w14:textId="77777777" w:rsidTr="00333766">
            <w:trPr>
              <w:trHeight w:hRule="exact" w:val="300"/>
            </w:trPr>
            <w:tc>
              <w:tcPr>
                <w:tcW w:w="6060" w:type="dxa"/>
                <w:gridSpan w:val="2"/>
                <w:tcBorders>
                  <w:top w:val="single" w:sz="5" w:space="0" w:color="000000"/>
                  <w:left w:val="single" w:sz="5" w:space="0" w:color="000000"/>
                  <w:bottom w:val="single" w:sz="5" w:space="0" w:color="000000"/>
                  <w:right w:val="single" w:sz="5" w:space="0" w:color="000000"/>
                </w:tcBorders>
              </w:tcPr>
              <w:p w14:paraId="190F45C7" w14:textId="77777777" w:rsidR="004E3834" w:rsidRDefault="004E3834" w:rsidP="00333766">
                <w:pPr>
                  <w:pStyle w:val="TableParagraph"/>
                  <w:spacing w:before="25"/>
                  <w:ind w:left="85"/>
                  <w:rPr>
                    <w:rFonts w:ascii="Arial" w:eastAsia="Arial" w:hAnsi="Arial" w:cs="Arial"/>
                    <w:sz w:val="20"/>
                    <w:szCs w:val="20"/>
                  </w:rPr>
                </w:pPr>
                <w:r>
                  <w:rPr>
                    <w:rFonts w:ascii="Arial" w:eastAsia="Arial" w:hAnsi="Arial" w:cs="Arial"/>
                    <w:sz w:val="20"/>
                    <w:szCs w:val="20"/>
                  </w:rPr>
                  <w:t>Speaker’s</w:t>
                </w:r>
                <w:r>
                  <w:rPr>
                    <w:rFonts w:ascii="Arial" w:eastAsia="Arial" w:hAnsi="Arial" w:cs="Arial"/>
                    <w:spacing w:val="-11"/>
                    <w:sz w:val="20"/>
                    <w:szCs w:val="20"/>
                  </w:rPr>
                  <w:t xml:space="preserve"> </w:t>
                </w:r>
                <w:r>
                  <w:rPr>
                    <w:rFonts w:ascii="Arial" w:eastAsia="Arial" w:hAnsi="Arial" w:cs="Arial"/>
                    <w:spacing w:val="-1"/>
                    <w:sz w:val="20"/>
                    <w:szCs w:val="20"/>
                  </w:rPr>
                  <w:t>teaching</w:t>
                </w:r>
                <w:r>
                  <w:rPr>
                    <w:rFonts w:ascii="Arial" w:eastAsia="Arial" w:hAnsi="Arial" w:cs="Arial"/>
                    <w:spacing w:val="-10"/>
                    <w:sz w:val="20"/>
                    <w:szCs w:val="20"/>
                  </w:rPr>
                  <w:t xml:space="preserve"> </w:t>
                </w:r>
                <w:r>
                  <w:rPr>
                    <w:rFonts w:ascii="Arial" w:eastAsia="Arial" w:hAnsi="Arial" w:cs="Arial"/>
                    <w:sz w:val="20"/>
                    <w:szCs w:val="20"/>
                  </w:rPr>
                  <w:t>effectiveness,</w:t>
                </w:r>
                <w:r>
                  <w:rPr>
                    <w:rFonts w:ascii="Arial" w:eastAsia="Arial" w:hAnsi="Arial" w:cs="Arial"/>
                    <w:spacing w:val="-12"/>
                    <w:sz w:val="20"/>
                    <w:szCs w:val="20"/>
                  </w:rPr>
                  <w:t xml:space="preserve"> </w:t>
                </w:r>
                <w:r>
                  <w:rPr>
                    <w:rFonts w:ascii="Arial" w:eastAsia="Arial" w:hAnsi="Arial" w:cs="Arial"/>
                    <w:sz w:val="20"/>
                    <w:szCs w:val="20"/>
                  </w:rPr>
                  <w:t>knowledge,</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organization.</w:t>
                </w:r>
              </w:p>
            </w:tc>
            <w:tc>
              <w:tcPr>
                <w:tcW w:w="1438" w:type="dxa"/>
                <w:gridSpan w:val="3"/>
                <w:tcBorders>
                  <w:top w:val="single" w:sz="5" w:space="0" w:color="000000"/>
                  <w:left w:val="single" w:sz="5" w:space="0" w:color="000000"/>
                  <w:bottom w:val="single" w:sz="5" w:space="0" w:color="000000"/>
                  <w:right w:val="single" w:sz="5" w:space="0" w:color="000000"/>
                </w:tcBorders>
              </w:tcPr>
              <w:p w14:paraId="79F4AA52" w14:textId="77777777" w:rsidR="004E3834" w:rsidRDefault="004E3834" w:rsidP="00333766"/>
            </w:tc>
            <w:tc>
              <w:tcPr>
                <w:tcW w:w="1260" w:type="dxa"/>
                <w:gridSpan w:val="3"/>
                <w:tcBorders>
                  <w:top w:val="single" w:sz="5" w:space="0" w:color="000000"/>
                  <w:left w:val="single" w:sz="5" w:space="0" w:color="000000"/>
                  <w:bottom w:val="single" w:sz="5" w:space="0" w:color="000000"/>
                  <w:right w:val="single" w:sz="5" w:space="0" w:color="000000"/>
                </w:tcBorders>
              </w:tcPr>
              <w:p w14:paraId="3A37137C" w14:textId="77777777" w:rsidR="004E3834" w:rsidRDefault="004E3834" w:rsidP="00333766"/>
            </w:tc>
            <w:tc>
              <w:tcPr>
                <w:tcW w:w="749" w:type="dxa"/>
                <w:gridSpan w:val="3"/>
                <w:tcBorders>
                  <w:top w:val="single" w:sz="5" w:space="0" w:color="000000"/>
                  <w:left w:val="single" w:sz="5" w:space="0" w:color="000000"/>
                  <w:bottom w:val="single" w:sz="5" w:space="0" w:color="000000"/>
                  <w:right w:val="single" w:sz="5" w:space="0" w:color="000000"/>
                </w:tcBorders>
              </w:tcPr>
              <w:p w14:paraId="6DF35416" w14:textId="77777777" w:rsidR="004E3834" w:rsidRDefault="004E3834" w:rsidP="00333766"/>
            </w:tc>
            <w:tc>
              <w:tcPr>
                <w:tcW w:w="595" w:type="dxa"/>
                <w:gridSpan w:val="2"/>
                <w:tcBorders>
                  <w:top w:val="single" w:sz="5" w:space="0" w:color="000000"/>
                  <w:left w:val="single" w:sz="5" w:space="0" w:color="000000"/>
                  <w:bottom w:val="single" w:sz="5" w:space="0" w:color="000000"/>
                  <w:right w:val="single" w:sz="5" w:space="0" w:color="000000"/>
                </w:tcBorders>
              </w:tcPr>
              <w:p w14:paraId="2AEDBA3E" w14:textId="77777777" w:rsidR="004E3834" w:rsidRDefault="004E3834" w:rsidP="00333766"/>
            </w:tc>
            <w:tc>
              <w:tcPr>
                <w:tcW w:w="914" w:type="dxa"/>
                <w:gridSpan w:val="3"/>
                <w:tcBorders>
                  <w:top w:val="single" w:sz="5" w:space="0" w:color="000000"/>
                  <w:left w:val="single" w:sz="5" w:space="0" w:color="000000"/>
                  <w:bottom w:val="single" w:sz="5" w:space="0" w:color="000000"/>
                  <w:right w:val="single" w:sz="5" w:space="0" w:color="000000"/>
                </w:tcBorders>
              </w:tcPr>
              <w:p w14:paraId="7D0EA5BA" w14:textId="77777777" w:rsidR="004E3834" w:rsidRDefault="004E3834" w:rsidP="00333766"/>
            </w:tc>
          </w:tr>
          <w:tr w:rsidR="004E3834" w14:paraId="06EFA5CC" w14:textId="77777777" w:rsidTr="00333766">
            <w:trPr>
              <w:trHeight w:hRule="exact" w:val="300"/>
            </w:trPr>
            <w:tc>
              <w:tcPr>
                <w:tcW w:w="6060" w:type="dxa"/>
                <w:gridSpan w:val="2"/>
                <w:tcBorders>
                  <w:top w:val="single" w:sz="5" w:space="0" w:color="000000"/>
                  <w:left w:val="single" w:sz="5" w:space="0" w:color="000000"/>
                  <w:bottom w:val="single" w:sz="5" w:space="0" w:color="000000"/>
                  <w:right w:val="single" w:sz="5" w:space="0" w:color="000000"/>
                </w:tcBorders>
              </w:tcPr>
              <w:p w14:paraId="2257912B" w14:textId="77777777" w:rsidR="004E3834" w:rsidRDefault="004E3834" w:rsidP="00333766">
                <w:pPr>
                  <w:pStyle w:val="TableParagraph"/>
                  <w:spacing w:before="25"/>
                  <w:ind w:left="85"/>
                  <w:rPr>
                    <w:rFonts w:ascii="Arial" w:eastAsia="Arial" w:hAnsi="Arial" w:cs="Arial"/>
                    <w:sz w:val="20"/>
                    <w:szCs w:val="20"/>
                  </w:rPr>
                </w:pPr>
                <w:r>
                  <w:rPr>
                    <w:rFonts w:ascii="Arial" w:eastAsia="Arial" w:hAnsi="Arial" w:cs="Arial"/>
                    <w:sz w:val="20"/>
                    <w:szCs w:val="20"/>
                  </w:rPr>
                  <w:t>Speaker’s</w:t>
                </w:r>
                <w:r>
                  <w:rPr>
                    <w:rFonts w:ascii="Arial" w:eastAsia="Arial" w:hAnsi="Arial" w:cs="Arial"/>
                    <w:spacing w:val="-8"/>
                    <w:sz w:val="20"/>
                    <w:szCs w:val="20"/>
                  </w:rPr>
                  <w:t xml:space="preserve"> </w:t>
                </w:r>
                <w:r>
                  <w:rPr>
                    <w:rFonts w:ascii="Arial" w:eastAsia="Arial" w:hAnsi="Arial" w:cs="Arial"/>
                    <w:sz w:val="20"/>
                    <w:szCs w:val="20"/>
                  </w:rPr>
                  <w:t>ability</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communicate</w:t>
                </w:r>
                <w:r>
                  <w:rPr>
                    <w:rFonts w:ascii="Arial" w:eastAsia="Arial" w:hAnsi="Arial" w:cs="Arial"/>
                    <w:spacing w:val="-7"/>
                    <w:sz w:val="20"/>
                    <w:szCs w:val="20"/>
                  </w:rPr>
                  <w:t xml:space="preserve"> </w:t>
                </w:r>
                <w:r>
                  <w:rPr>
                    <w:rFonts w:ascii="Arial" w:eastAsia="Arial" w:hAnsi="Arial" w:cs="Arial"/>
                    <w:spacing w:val="-1"/>
                    <w:sz w:val="20"/>
                    <w:szCs w:val="20"/>
                  </w:rPr>
                  <w:t>ideas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information</w:t>
                </w:r>
                <w:r>
                  <w:rPr>
                    <w:rFonts w:ascii="Arial" w:eastAsia="Arial" w:hAnsi="Arial" w:cs="Arial"/>
                    <w:spacing w:val="-8"/>
                    <w:sz w:val="20"/>
                    <w:szCs w:val="20"/>
                  </w:rPr>
                  <w:t xml:space="preserve"> </w:t>
                </w:r>
                <w:r>
                  <w:rPr>
                    <w:rFonts w:ascii="Arial" w:eastAsia="Arial" w:hAnsi="Arial" w:cs="Arial"/>
                    <w:spacing w:val="-1"/>
                    <w:sz w:val="20"/>
                    <w:szCs w:val="20"/>
                  </w:rPr>
                  <w:t>clearly.</w:t>
                </w:r>
              </w:p>
            </w:tc>
            <w:tc>
              <w:tcPr>
                <w:tcW w:w="1438" w:type="dxa"/>
                <w:gridSpan w:val="3"/>
                <w:tcBorders>
                  <w:top w:val="single" w:sz="5" w:space="0" w:color="000000"/>
                  <w:left w:val="single" w:sz="5" w:space="0" w:color="000000"/>
                  <w:bottom w:val="single" w:sz="5" w:space="0" w:color="000000"/>
                  <w:right w:val="single" w:sz="5" w:space="0" w:color="000000"/>
                </w:tcBorders>
              </w:tcPr>
              <w:p w14:paraId="1468E668" w14:textId="77777777" w:rsidR="004E3834" w:rsidRDefault="004E3834" w:rsidP="00333766"/>
            </w:tc>
            <w:tc>
              <w:tcPr>
                <w:tcW w:w="1260" w:type="dxa"/>
                <w:gridSpan w:val="3"/>
                <w:tcBorders>
                  <w:top w:val="single" w:sz="5" w:space="0" w:color="000000"/>
                  <w:left w:val="single" w:sz="5" w:space="0" w:color="000000"/>
                  <w:bottom w:val="single" w:sz="5" w:space="0" w:color="000000"/>
                  <w:right w:val="single" w:sz="5" w:space="0" w:color="000000"/>
                </w:tcBorders>
              </w:tcPr>
              <w:p w14:paraId="175BD7B6" w14:textId="77777777" w:rsidR="004E3834" w:rsidRDefault="004E3834" w:rsidP="00333766"/>
            </w:tc>
            <w:tc>
              <w:tcPr>
                <w:tcW w:w="749" w:type="dxa"/>
                <w:gridSpan w:val="3"/>
                <w:tcBorders>
                  <w:top w:val="single" w:sz="5" w:space="0" w:color="000000"/>
                  <w:left w:val="single" w:sz="5" w:space="0" w:color="000000"/>
                  <w:bottom w:val="single" w:sz="5" w:space="0" w:color="000000"/>
                  <w:right w:val="single" w:sz="5" w:space="0" w:color="000000"/>
                </w:tcBorders>
              </w:tcPr>
              <w:p w14:paraId="396F0FE0" w14:textId="77777777" w:rsidR="004E3834" w:rsidRDefault="004E3834" w:rsidP="00333766"/>
            </w:tc>
            <w:tc>
              <w:tcPr>
                <w:tcW w:w="595" w:type="dxa"/>
                <w:gridSpan w:val="2"/>
                <w:tcBorders>
                  <w:top w:val="single" w:sz="5" w:space="0" w:color="000000"/>
                  <w:left w:val="single" w:sz="5" w:space="0" w:color="000000"/>
                  <w:bottom w:val="single" w:sz="5" w:space="0" w:color="000000"/>
                  <w:right w:val="single" w:sz="5" w:space="0" w:color="000000"/>
                </w:tcBorders>
              </w:tcPr>
              <w:p w14:paraId="74C0C509" w14:textId="77777777" w:rsidR="004E3834" w:rsidRDefault="004E3834" w:rsidP="00333766"/>
            </w:tc>
            <w:tc>
              <w:tcPr>
                <w:tcW w:w="914" w:type="dxa"/>
                <w:gridSpan w:val="3"/>
                <w:tcBorders>
                  <w:top w:val="single" w:sz="5" w:space="0" w:color="000000"/>
                  <w:left w:val="single" w:sz="5" w:space="0" w:color="000000"/>
                  <w:bottom w:val="single" w:sz="5" w:space="0" w:color="000000"/>
                  <w:right w:val="single" w:sz="5" w:space="0" w:color="000000"/>
                </w:tcBorders>
              </w:tcPr>
              <w:p w14:paraId="2253E11C" w14:textId="77777777" w:rsidR="004E3834" w:rsidRDefault="004E3834" w:rsidP="00333766"/>
            </w:tc>
          </w:tr>
          <w:tr w:rsidR="004E3834" w14:paraId="185C34CD" w14:textId="77777777" w:rsidTr="00333766">
            <w:trPr>
              <w:trHeight w:hRule="exact" w:val="300"/>
            </w:trPr>
            <w:tc>
              <w:tcPr>
                <w:tcW w:w="6060" w:type="dxa"/>
                <w:gridSpan w:val="2"/>
                <w:tcBorders>
                  <w:top w:val="single" w:sz="5" w:space="0" w:color="000000"/>
                  <w:left w:val="single" w:sz="5" w:space="0" w:color="000000"/>
                  <w:bottom w:val="single" w:sz="5" w:space="0" w:color="000000"/>
                  <w:right w:val="single" w:sz="5" w:space="0" w:color="000000"/>
                </w:tcBorders>
              </w:tcPr>
              <w:p w14:paraId="32B8468C" w14:textId="77777777" w:rsidR="004E3834" w:rsidRDefault="004E3834" w:rsidP="00333766">
                <w:pPr>
                  <w:pStyle w:val="TableParagraph"/>
                  <w:spacing w:before="25"/>
                  <w:ind w:left="85"/>
                  <w:rPr>
                    <w:rFonts w:ascii="Arial" w:eastAsia="Arial" w:hAnsi="Arial" w:cs="Arial"/>
                    <w:sz w:val="20"/>
                    <w:szCs w:val="20"/>
                  </w:rPr>
                </w:pPr>
                <w:r>
                  <w:rPr>
                    <w:rFonts w:ascii="Arial"/>
                    <w:sz w:val="20"/>
                  </w:rPr>
                  <w:t>Conference</w:t>
                </w:r>
                <w:r>
                  <w:rPr>
                    <w:rFonts w:ascii="Arial"/>
                    <w:spacing w:val="-19"/>
                    <w:sz w:val="20"/>
                  </w:rPr>
                  <w:t xml:space="preserve"> </w:t>
                </w:r>
                <w:r>
                  <w:rPr>
                    <w:rFonts w:ascii="Arial"/>
                    <w:sz w:val="20"/>
                  </w:rPr>
                  <w:t>facilities.</w:t>
                </w:r>
              </w:p>
            </w:tc>
            <w:tc>
              <w:tcPr>
                <w:tcW w:w="1438" w:type="dxa"/>
                <w:gridSpan w:val="3"/>
                <w:tcBorders>
                  <w:top w:val="single" w:sz="5" w:space="0" w:color="000000"/>
                  <w:left w:val="single" w:sz="5" w:space="0" w:color="000000"/>
                  <w:bottom w:val="single" w:sz="5" w:space="0" w:color="000000"/>
                  <w:right w:val="single" w:sz="5" w:space="0" w:color="000000"/>
                </w:tcBorders>
              </w:tcPr>
              <w:p w14:paraId="62772E9E" w14:textId="77777777" w:rsidR="004E3834" w:rsidRDefault="004E3834" w:rsidP="00333766"/>
            </w:tc>
            <w:tc>
              <w:tcPr>
                <w:tcW w:w="1260" w:type="dxa"/>
                <w:gridSpan w:val="3"/>
                <w:tcBorders>
                  <w:top w:val="single" w:sz="5" w:space="0" w:color="000000"/>
                  <w:left w:val="single" w:sz="5" w:space="0" w:color="000000"/>
                  <w:bottom w:val="single" w:sz="5" w:space="0" w:color="000000"/>
                  <w:right w:val="single" w:sz="5" w:space="0" w:color="000000"/>
                </w:tcBorders>
              </w:tcPr>
              <w:p w14:paraId="1144415D" w14:textId="77777777" w:rsidR="004E3834" w:rsidRDefault="004E3834" w:rsidP="00333766"/>
            </w:tc>
            <w:tc>
              <w:tcPr>
                <w:tcW w:w="749" w:type="dxa"/>
                <w:gridSpan w:val="3"/>
                <w:tcBorders>
                  <w:top w:val="single" w:sz="5" w:space="0" w:color="000000"/>
                  <w:left w:val="single" w:sz="5" w:space="0" w:color="000000"/>
                  <w:bottom w:val="single" w:sz="5" w:space="0" w:color="000000"/>
                  <w:right w:val="single" w:sz="5" w:space="0" w:color="000000"/>
                </w:tcBorders>
              </w:tcPr>
              <w:p w14:paraId="028C37B9" w14:textId="77777777" w:rsidR="004E3834" w:rsidRDefault="004E3834" w:rsidP="00333766"/>
            </w:tc>
            <w:tc>
              <w:tcPr>
                <w:tcW w:w="595" w:type="dxa"/>
                <w:gridSpan w:val="2"/>
                <w:tcBorders>
                  <w:top w:val="single" w:sz="5" w:space="0" w:color="000000"/>
                  <w:left w:val="single" w:sz="5" w:space="0" w:color="000000"/>
                  <w:bottom w:val="single" w:sz="5" w:space="0" w:color="000000"/>
                  <w:right w:val="single" w:sz="5" w:space="0" w:color="000000"/>
                </w:tcBorders>
              </w:tcPr>
              <w:p w14:paraId="58426AC1" w14:textId="77777777" w:rsidR="004E3834" w:rsidRDefault="004E3834" w:rsidP="00333766"/>
            </w:tc>
            <w:tc>
              <w:tcPr>
                <w:tcW w:w="914" w:type="dxa"/>
                <w:gridSpan w:val="3"/>
                <w:tcBorders>
                  <w:top w:val="single" w:sz="5" w:space="0" w:color="000000"/>
                  <w:left w:val="single" w:sz="5" w:space="0" w:color="000000"/>
                  <w:bottom w:val="single" w:sz="5" w:space="0" w:color="000000"/>
                  <w:right w:val="single" w:sz="5" w:space="0" w:color="000000"/>
                </w:tcBorders>
              </w:tcPr>
              <w:p w14:paraId="070650F3" w14:textId="77777777" w:rsidR="004E3834" w:rsidRDefault="004E3834" w:rsidP="00333766"/>
            </w:tc>
          </w:tr>
          <w:tr w:rsidR="004E3834" w14:paraId="24DFFC03" w14:textId="77777777" w:rsidTr="00333766">
            <w:trPr>
              <w:gridAfter w:val="1"/>
              <w:wAfter w:w="10" w:type="dxa"/>
              <w:trHeight w:hRule="exact" w:val="530"/>
            </w:trPr>
            <w:tc>
              <w:tcPr>
                <w:tcW w:w="6160" w:type="dxa"/>
                <w:gridSpan w:val="3"/>
                <w:tcBorders>
                  <w:top w:val="single" w:sz="10" w:space="0" w:color="000000"/>
                  <w:left w:val="single" w:sz="5" w:space="0" w:color="000000"/>
                  <w:bottom w:val="single" w:sz="23" w:space="0" w:color="FFFFFF"/>
                  <w:right w:val="single" w:sz="5" w:space="0" w:color="000000"/>
                </w:tcBorders>
                <w:shd w:val="clear" w:color="auto" w:fill="CCC0D9"/>
              </w:tcPr>
              <w:p w14:paraId="24624AA1" w14:textId="77777777" w:rsidR="004E3834" w:rsidRDefault="004E3834" w:rsidP="00333766">
                <w:pPr>
                  <w:pStyle w:val="TableParagraph"/>
                  <w:spacing w:before="2"/>
                  <w:ind w:left="25" w:right="797"/>
                  <w:rPr>
                    <w:rFonts w:ascii="Arial" w:eastAsia="Arial" w:hAnsi="Arial" w:cs="Arial"/>
                    <w:sz w:val="20"/>
                    <w:szCs w:val="20"/>
                  </w:rPr>
                </w:pPr>
                <w:r>
                  <w:rPr>
                    <w:rFonts w:ascii="Arial"/>
                    <w:b/>
                    <w:sz w:val="20"/>
                  </w:rPr>
                  <w:t>Please</w:t>
                </w:r>
                <w:r>
                  <w:rPr>
                    <w:rFonts w:ascii="Arial"/>
                    <w:b/>
                    <w:spacing w:val="-7"/>
                    <w:sz w:val="20"/>
                  </w:rPr>
                  <w:t xml:space="preserve"> </w:t>
                </w:r>
                <w:r>
                  <w:rPr>
                    <w:rFonts w:ascii="Arial"/>
                    <w:b/>
                    <w:sz w:val="20"/>
                  </w:rPr>
                  <w:t>indicate</w:t>
                </w:r>
                <w:r>
                  <w:rPr>
                    <w:rFonts w:ascii="Arial"/>
                    <w:b/>
                    <w:spacing w:val="-6"/>
                    <w:sz w:val="20"/>
                  </w:rPr>
                  <w:t xml:space="preserve"> </w:t>
                </w:r>
                <w:r>
                  <w:rPr>
                    <w:rFonts w:ascii="Arial"/>
                    <w:b/>
                    <w:sz w:val="20"/>
                  </w:rPr>
                  <w:t>the</w:t>
                </w:r>
                <w:r>
                  <w:rPr>
                    <w:rFonts w:ascii="Arial"/>
                    <w:b/>
                    <w:spacing w:val="-4"/>
                    <w:sz w:val="20"/>
                  </w:rPr>
                  <w:t xml:space="preserve"> </w:t>
                </w:r>
                <w:r>
                  <w:rPr>
                    <w:rFonts w:ascii="Arial"/>
                    <w:b/>
                    <w:spacing w:val="-1"/>
                    <w:sz w:val="20"/>
                  </w:rPr>
                  <w:t>extent</w:t>
                </w:r>
                <w:r>
                  <w:rPr>
                    <w:rFonts w:ascii="Arial"/>
                    <w:b/>
                    <w:spacing w:val="-2"/>
                    <w:sz w:val="20"/>
                  </w:rPr>
                  <w:t xml:space="preserve"> </w:t>
                </w:r>
                <w:r>
                  <w:rPr>
                    <w:rFonts w:ascii="Arial"/>
                    <w:b/>
                    <w:sz w:val="20"/>
                  </w:rPr>
                  <w:t>to</w:t>
                </w:r>
                <w:r>
                  <w:rPr>
                    <w:rFonts w:ascii="Arial"/>
                    <w:b/>
                    <w:spacing w:val="-5"/>
                    <w:sz w:val="20"/>
                  </w:rPr>
                  <w:t xml:space="preserve"> </w:t>
                </w:r>
                <w:r>
                  <w:rPr>
                    <w:rFonts w:ascii="Arial"/>
                    <w:b/>
                    <w:sz w:val="20"/>
                  </w:rPr>
                  <w:t>which</w:t>
                </w:r>
                <w:r>
                  <w:rPr>
                    <w:rFonts w:ascii="Arial"/>
                    <w:b/>
                    <w:spacing w:val="-6"/>
                    <w:sz w:val="20"/>
                  </w:rPr>
                  <w:t xml:space="preserve"> </w:t>
                </w:r>
                <w:r>
                  <w:rPr>
                    <w:rFonts w:ascii="Arial"/>
                    <w:b/>
                    <w:spacing w:val="-1"/>
                    <w:sz w:val="20"/>
                  </w:rPr>
                  <w:t>you</w:t>
                </w:r>
                <w:r>
                  <w:rPr>
                    <w:rFonts w:ascii="Arial"/>
                    <w:b/>
                    <w:spacing w:val="-6"/>
                    <w:sz w:val="20"/>
                  </w:rPr>
                  <w:t xml:space="preserve"> </w:t>
                </w:r>
                <w:r>
                  <w:rPr>
                    <w:rFonts w:ascii="Arial"/>
                    <w:b/>
                    <w:sz w:val="20"/>
                  </w:rPr>
                  <w:t>agree</w:t>
                </w:r>
                <w:r>
                  <w:rPr>
                    <w:rFonts w:ascii="Arial"/>
                    <w:b/>
                    <w:spacing w:val="-6"/>
                    <w:sz w:val="20"/>
                  </w:rPr>
                  <w:t xml:space="preserve"> </w:t>
                </w:r>
                <w:r>
                  <w:rPr>
                    <w:rFonts w:ascii="Arial"/>
                    <w:b/>
                    <w:sz w:val="20"/>
                  </w:rPr>
                  <w:t>with</w:t>
                </w:r>
                <w:r>
                  <w:rPr>
                    <w:rFonts w:ascii="Arial"/>
                    <w:b/>
                    <w:spacing w:val="-5"/>
                    <w:sz w:val="20"/>
                  </w:rPr>
                  <w:t xml:space="preserve"> </w:t>
                </w:r>
                <w:r>
                  <w:rPr>
                    <w:rFonts w:ascii="Arial"/>
                    <w:b/>
                    <w:sz w:val="20"/>
                  </w:rPr>
                  <w:t>the</w:t>
                </w:r>
                <w:r>
                  <w:rPr>
                    <w:rFonts w:ascii="Arial"/>
                    <w:b/>
                    <w:spacing w:val="26"/>
                    <w:w w:val="99"/>
                    <w:sz w:val="20"/>
                  </w:rPr>
                  <w:t xml:space="preserve"> </w:t>
                </w:r>
                <w:r>
                  <w:rPr>
                    <w:rFonts w:ascii="Arial"/>
                    <w:b/>
                    <w:sz w:val="20"/>
                  </w:rPr>
                  <w:t>following</w:t>
                </w:r>
                <w:r>
                  <w:rPr>
                    <w:rFonts w:ascii="Arial"/>
                    <w:b/>
                    <w:spacing w:val="-20"/>
                    <w:sz w:val="20"/>
                  </w:rPr>
                  <w:t xml:space="preserve"> </w:t>
                </w:r>
                <w:r>
                  <w:rPr>
                    <w:rFonts w:ascii="Arial"/>
                    <w:b/>
                    <w:sz w:val="20"/>
                  </w:rPr>
                  <w:t>statements:</w:t>
                </w:r>
              </w:p>
            </w:tc>
            <w:tc>
              <w:tcPr>
                <w:tcW w:w="1116" w:type="dxa"/>
                <w:tcBorders>
                  <w:top w:val="single" w:sz="10" w:space="0" w:color="000000"/>
                  <w:left w:val="single" w:sz="5" w:space="0" w:color="000000"/>
                  <w:bottom w:val="single" w:sz="23" w:space="0" w:color="FFFFFF"/>
                  <w:right w:val="single" w:sz="5" w:space="0" w:color="000000"/>
                </w:tcBorders>
                <w:shd w:val="clear" w:color="auto" w:fill="CCC0D9"/>
              </w:tcPr>
              <w:p w14:paraId="69D5D821" w14:textId="77777777" w:rsidR="004E3834" w:rsidRDefault="004E3834" w:rsidP="00333766">
                <w:pPr>
                  <w:pStyle w:val="TableParagraph"/>
                  <w:spacing w:before="2"/>
                  <w:ind w:left="267" w:right="146" w:hanging="123"/>
                  <w:rPr>
                    <w:rFonts w:ascii="Arial" w:eastAsia="Arial" w:hAnsi="Arial" w:cs="Arial"/>
                    <w:sz w:val="20"/>
                    <w:szCs w:val="20"/>
                  </w:rPr>
                </w:pPr>
                <w:r>
                  <w:rPr>
                    <w:rFonts w:ascii="Arial"/>
                    <w:b/>
                    <w:w w:val="95"/>
                    <w:sz w:val="20"/>
                  </w:rPr>
                  <w:t>Strongly</w:t>
                </w:r>
                <w:r>
                  <w:rPr>
                    <w:rFonts w:ascii="Arial"/>
                    <w:b/>
                    <w:w w:val="99"/>
                    <w:sz w:val="20"/>
                  </w:rPr>
                  <w:t xml:space="preserve"> </w:t>
                </w:r>
                <w:r>
                  <w:rPr>
                    <w:rFonts w:ascii="Arial"/>
                    <w:b/>
                    <w:spacing w:val="-1"/>
                    <w:sz w:val="20"/>
                  </w:rPr>
                  <w:t>Agree</w:t>
                </w:r>
              </w:p>
            </w:tc>
            <w:tc>
              <w:tcPr>
                <w:tcW w:w="746" w:type="dxa"/>
                <w:gridSpan w:val="2"/>
                <w:tcBorders>
                  <w:top w:val="single" w:sz="10" w:space="0" w:color="000000"/>
                  <w:left w:val="single" w:sz="5" w:space="0" w:color="000000"/>
                  <w:bottom w:val="single" w:sz="23" w:space="0" w:color="FFFFFF"/>
                  <w:right w:val="single" w:sz="5" w:space="0" w:color="000000"/>
                </w:tcBorders>
                <w:shd w:val="clear" w:color="auto" w:fill="CCC0D9"/>
              </w:tcPr>
              <w:p w14:paraId="4BD15B6E" w14:textId="77777777" w:rsidR="004E3834" w:rsidRDefault="004E3834" w:rsidP="00333766">
                <w:pPr>
                  <w:pStyle w:val="TableParagraph"/>
                  <w:spacing w:before="117"/>
                  <w:ind w:left="82"/>
                  <w:rPr>
                    <w:rFonts w:ascii="Arial" w:eastAsia="Arial" w:hAnsi="Arial" w:cs="Arial"/>
                    <w:sz w:val="20"/>
                    <w:szCs w:val="20"/>
                  </w:rPr>
                </w:pPr>
                <w:r>
                  <w:rPr>
                    <w:rFonts w:ascii="Arial"/>
                    <w:b/>
                    <w:spacing w:val="-1"/>
                    <w:sz w:val="20"/>
                  </w:rPr>
                  <w:t>Agree</w:t>
                </w:r>
              </w:p>
            </w:tc>
            <w:tc>
              <w:tcPr>
                <w:tcW w:w="838" w:type="dxa"/>
                <w:gridSpan w:val="3"/>
                <w:tcBorders>
                  <w:top w:val="single" w:sz="10" w:space="0" w:color="000000"/>
                  <w:left w:val="single" w:sz="5" w:space="0" w:color="000000"/>
                  <w:bottom w:val="single" w:sz="23" w:space="0" w:color="FFFFFF"/>
                  <w:right w:val="single" w:sz="5" w:space="0" w:color="000000"/>
                </w:tcBorders>
                <w:shd w:val="clear" w:color="auto" w:fill="CCC0D9"/>
              </w:tcPr>
              <w:p w14:paraId="39AD64F3" w14:textId="77777777" w:rsidR="004E3834" w:rsidRDefault="004E3834" w:rsidP="00333766">
                <w:pPr>
                  <w:pStyle w:val="TableParagraph"/>
                  <w:spacing w:before="117"/>
                  <w:ind w:left="66"/>
                  <w:rPr>
                    <w:rFonts w:ascii="Arial" w:eastAsia="Arial" w:hAnsi="Arial" w:cs="Arial"/>
                    <w:sz w:val="20"/>
                    <w:szCs w:val="20"/>
                  </w:rPr>
                </w:pPr>
                <w:r>
                  <w:rPr>
                    <w:rFonts w:ascii="Arial"/>
                    <w:b/>
                    <w:sz w:val="20"/>
                  </w:rPr>
                  <w:t>Neutral</w:t>
                </w:r>
              </w:p>
            </w:tc>
            <w:tc>
              <w:tcPr>
                <w:tcW w:w="1025" w:type="dxa"/>
                <w:gridSpan w:val="3"/>
                <w:tcBorders>
                  <w:top w:val="single" w:sz="10" w:space="0" w:color="000000"/>
                  <w:left w:val="single" w:sz="5" w:space="0" w:color="000000"/>
                  <w:bottom w:val="single" w:sz="23" w:space="0" w:color="FFFFFF"/>
                  <w:right w:val="single" w:sz="5" w:space="0" w:color="000000"/>
                </w:tcBorders>
                <w:shd w:val="clear" w:color="auto" w:fill="CCC0D9"/>
              </w:tcPr>
              <w:p w14:paraId="4C069DE3" w14:textId="77777777" w:rsidR="004E3834" w:rsidRDefault="004E3834" w:rsidP="00333766">
                <w:pPr>
                  <w:pStyle w:val="TableParagraph"/>
                  <w:spacing w:before="117"/>
                  <w:ind w:left="83"/>
                  <w:rPr>
                    <w:rFonts w:ascii="Arial" w:eastAsia="Arial" w:hAnsi="Arial" w:cs="Arial"/>
                    <w:sz w:val="20"/>
                    <w:szCs w:val="20"/>
                  </w:rPr>
                </w:pPr>
                <w:r>
                  <w:rPr>
                    <w:rFonts w:ascii="Arial"/>
                    <w:b/>
                    <w:sz w:val="20"/>
                  </w:rPr>
                  <w:t>Disagree</w:t>
                </w:r>
              </w:p>
            </w:tc>
            <w:tc>
              <w:tcPr>
                <w:tcW w:w="1121" w:type="dxa"/>
                <w:gridSpan w:val="3"/>
                <w:tcBorders>
                  <w:top w:val="single" w:sz="10" w:space="0" w:color="000000"/>
                  <w:left w:val="single" w:sz="5" w:space="0" w:color="000000"/>
                  <w:bottom w:val="single" w:sz="23" w:space="0" w:color="FFFFFF"/>
                  <w:right w:val="single" w:sz="5" w:space="0" w:color="000000"/>
                </w:tcBorders>
                <w:shd w:val="clear" w:color="auto" w:fill="CCC0D9"/>
              </w:tcPr>
              <w:p w14:paraId="34E3DE9D" w14:textId="77777777" w:rsidR="004E3834" w:rsidRDefault="004E3834" w:rsidP="00333766">
                <w:pPr>
                  <w:pStyle w:val="TableParagraph"/>
                  <w:spacing w:before="2"/>
                  <w:ind w:left="130" w:right="133" w:firstLine="19"/>
                  <w:rPr>
                    <w:rFonts w:ascii="Arial" w:eastAsia="Arial" w:hAnsi="Arial" w:cs="Arial"/>
                    <w:sz w:val="20"/>
                    <w:szCs w:val="20"/>
                  </w:rPr>
                </w:pPr>
                <w:r>
                  <w:rPr>
                    <w:rFonts w:ascii="Arial"/>
                    <w:b/>
                    <w:sz w:val="20"/>
                  </w:rPr>
                  <w:t>Strongly</w:t>
                </w:r>
                <w:r>
                  <w:rPr>
                    <w:rFonts w:ascii="Arial"/>
                    <w:b/>
                    <w:w w:val="99"/>
                    <w:sz w:val="20"/>
                  </w:rPr>
                  <w:t xml:space="preserve"> </w:t>
                </w:r>
                <w:r>
                  <w:rPr>
                    <w:rFonts w:ascii="Arial"/>
                    <w:b/>
                    <w:w w:val="95"/>
                    <w:sz w:val="20"/>
                  </w:rPr>
                  <w:t>Disagree</w:t>
                </w:r>
              </w:p>
            </w:tc>
          </w:tr>
          <w:tr w:rsidR="004E3834" w14:paraId="4E8EEBEE" w14:textId="77777777" w:rsidTr="00333766">
            <w:trPr>
              <w:gridAfter w:val="1"/>
              <w:wAfter w:w="10" w:type="dxa"/>
              <w:trHeight w:hRule="exact" w:val="269"/>
            </w:trPr>
            <w:tc>
              <w:tcPr>
                <w:tcW w:w="6160" w:type="dxa"/>
                <w:gridSpan w:val="3"/>
                <w:tcBorders>
                  <w:top w:val="single" w:sz="23" w:space="0" w:color="FFFFFF"/>
                  <w:left w:val="single" w:sz="5" w:space="0" w:color="000000"/>
                  <w:bottom w:val="single" w:sz="5" w:space="0" w:color="000000"/>
                  <w:right w:val="single" w:sz="5" w:space="0" w:color="000000"/>
                </w:tcBorders>
              </w:tcPr>
              <w:p w14:paraId="3FD3C3CD" w14:textId="77777777" w:rsidR="004E3834" w:rsidRDefault="004E3834" w:rsidP="00333766">
                <w:pPr>
                  <w:pStyle w:val="TableParagraph"/>
                  <w:spacing w:before="4"/>
                  <w:ind w:left="85"/>
                  <w:rPr>
                    <w:rFonts w:ascii="Arial" w:eastAsia="Arial" w:hAnsi="Arial" w:cs="Arial"/>
                    <w:sz w:val="20"/>
                    <w:szCs w:val="20"/>
                  </w:rPr>
                </w:pPr>
                <w:r>
                  <w:rPr>
                    <w:rFonts w:ascii="Arial"/>
                    <w:spacing w:val="1"/>
                    <w:sz w:val="20"/>
                  </w:rPr>
                  <w:t>The</w:t>
                </w:r>
                <w:r>
                  <w:rPr>
                    <w:rFonts w:ascii="Arial"/>
                    <w:spacing w:val="-7"/>
                    <w:sz w:val="20"/>
                  </w:rPr>
                  <w:t xml:space="preserve"> </w:t>
                </w:r>
                <w:r>
                  <w:rPr>
                    <w:rFonts w:ascii="Arial"/>
                    <w:spacing w:val="-1"/>
                    <w:sz w:val="20"/>
                  </w:rPr>
                  <w:t>content</w:t>
                </w:r>
                <w:r>
                  <w:rPr>
                    <w:rFonts w:ascii="Arial"/>
                    <w:spacing w:val="-6"/>
                    <w:sz w:val="20"/>
                  </w:rPr>
                  <w:t xml:space="preserve"> </w:t>
                </w:r>
                <w:r>
                  <w:rPr>
                    <w:rFonts w:ascii="Arial"/>
                    <w:sz w:val="20"/>
                  </w:rPr>
                  <w:t>was</w:t>
                </w:r>
                <w:r>
                  <w:rPr>
                    <w:rFonts w:ascii="Arial"/>
                    <w:spacing w:val="-6"/>
                    <w:sz w:val="20"/>
                  </w:rPr>
                  <w:t xml:space="preserve"> </w:t>
                </w:r>
                <w:r>
                  <w:rPr>
                    <w:rFonts w:ascii="Arial"/>
                    <w:sz w:val="20"/>
                  </w:rPr>
                  <w:t>appropriate</w:t>
                </w:r>
                <w:r>
                  <w:rPr>
                    <w:rFonts w:ascii="Arial"/>
                    <w:spacing w:val="-7"/>
                    <w:sz w:val="20"/>
                  </w:rPr>
                  <w:t xml:space="preserve"> </w:t>
                </w:r>
                <w:r>
                  <w:rPr>
                    <w:rFonts w:ascii="Arial"/>
                    <w:spacing w:val="-1"/>
                    <w:sz w:val="20"/>
                  </w:rPr>
                  <w:t>to</w:t>
                </w:r>
                <w:r>
                  <w:rPr>
                    <w:rFonts w:ascii="Arial"/>
                    <w:spacing w:val="-7"/>
                    <w:sz w:val="20"/>
                  </w:rPr>
                  <w:t xml:space="preserve"> </w:t>
                </w:r>
                <w:r>
                  <w:rPr>
                    <w:rFonts w:ascii="Arial"/>
                    <w:spacing w:val="3"/>
                    <w:sz w:val="20"/>
                  </w:rPr>
                  <w:t>my</w:t>
                </w:r>
                <w:r>
                  <w:rPr>
                    <w:rFonts w:ascii="Arial"/>
                    <w:spacing w:val="-10"/>
                    <w:sz w:val="20"/>
                  </w:rPr>
                  <w:t xml:space="preserve"> </w:t>
                </w:r>
                <w:r>
                  <w:rPr>
                    <w:rFonts w:ascii="Arial"/>
                    <w:sz w:val="20"/>
                  </w:rPr>
                  <w:t>practice.</w:t>
                </w:r>
              </w:p>
            </w:tc>
            <w:tc>
              <w:tcPr>
                <w:tcW w:w="1116" w:type="dxa"/>
                <w:tcBorders>
                  <w:top w:val="single" w:sz="23" w:space="0" w:color="FFFFFF"/>
                  <w:left w:val="single" w:sz="5" w:space="0" w:color="000000"/>
                  <w:bottom w:val="single" w:sz="5" w:space="0" w:color="000000"/>
                  <w:right w:val="single" w:sz="5" w:space="0" w:color="000000"/>
                </w:tcBorders>
              </w:tcPr>
              <w:p w14:paraId="3A0B589A" w14:textId="77777777" w:rsidR="004E3834" w:rsidRDefault="004E3834" w:rsidP="00333766"/>
            </w:tc>
            <w:tc>
              <w:tcPr>
                <w:tcW w:w="746" w:type="dxa"/>
                <w:gridSpan w:val="2"/>
                <w:tcBorders>
                  <w:top w:val="single" w:sz="23" w:space="0" w:color="FFFFFF"/>
                  <w:left w:val="single" w:sz="5" w:space="0" w:color="000000"/>
                  <w:bottom w:val="single" w:sz="5" w:space="0" w:color="000000"/>
                  <w:right w:val="single" w:sz="5" w:space="0" w:color="000000"/>
                </w:tcBorders>
              </w:tcPr>
              <w:p w14:paraId="6052F093" w14:textId="77777777" w:rsidR="004E3834" w:rsidRDefault="004E3834" w:rsidP="00333766"/>
            </w:tc>
            <w:tc>
              <w:tcPr>
                <w:tcW w:w="838" w:type="dxa"/>
                <w:gridSpan w:val="3"/>
                <w:tcBorders>
                  <w:top w:val="single" w:sz="23" w:space="0" w:color="FFFFFF"/>
                  <w:left w:val="single" w:sz="5" w:space="0" w:color="000000"/>
                  <w:bottom w:val="single" w:sz="5" w:space="0" w:color="000000"/>
                  <w:right w:val="single" w:sz="5" w:space="0" w:color="000000"/>
                </w:tcBorders>
              </w:tcPr>
              <w:p w14:paraId="68E40F11" w14:textId="77777777" w:rsidR="004E3834" w:rsidRDefault="004E3834" w:rsidP="00333766"/>
            </w:tc>
            <w:tc>
              <w:tcPr>
                <w:tcW w:w="1025" w:type="dxa"/>
                <w:gridSpan w:val="3"/>
                <w:tcBorders>
                  <w:top w:val="single" w:sz="23" w:space="0" w:color="FFFFFF"/>
                  <w:left w:val="single" w:sz="5" w:space="0" w:color="000000"/>
                  <w:bottom w:val="single" w:sz="5" w:space="0" w:color="000000"/>
                  <w:right w:val="single" w:sz="5" w:space="0" w:color="000000"/>
                </w:tcBorders>
              </w:tcPr>
              <w:p w14:paraId="1022ECF3" w14:textId="77777777" w:rsidR="004E3834" w:rsidRDefault="004E3834" w:rsidP="00333766"/>
            </w:tc>
            <w:tc>
              <w:tcPr>
                <w:tcW w:w="1121" w:type="dxa"/>
                <w:gridSpan w:val="3"/>
                <w:tcBorders>
                  <w:top w:val="single" w:sz="23" w:space="0" w:color="FFFFFF"/>
                  <w:left w:val="single" w:sz="5" w:space="0" w:color="000000"/>
                  <w:bottom w:val="single" w:sz="5" w:space="0" w:color="000000"/>
                  <w:right w:val="single" w:sz="5" w:space="0" w:color="000000"/>
                </w:tcBorders>
              </w:tcPr>
              <w:p w14:paraId="26E8DDBA" w14:textId="77777777" w:rsidR="004E3834" w:rsidRDefault="004E3834" w:rsidP="00333766"/>
            </w:tc>
          </w:tr>
          <w:tr w:rsidR="004E3834" w14:paraId="7C8B2216" w14:textId="77777777" w:rsidTr="00333766">
            <w:trPr>
              <w:gridAfter w:val="1"/>
              <w:wAfter w:w="10" w:type="dxa"/>
              <w:trHeight w:hRule="exact" w:val="331"/>
            </w:trPr>
            <w:tc>
              <w:tcPr>
                <w:tcW w:w="6160" w:type="dxa"/>
                <w:gridSpan w:val="3"/>
                <w:tcBorders>
                  <w:top w:val="single" w:sz="5" w:space="0" w:color="000000"/>
                  <w:left w:val="single" w:sz="5" w:space="0" w:color="000000"/>
                  <w:bottom w:val="single" w:sz="17" w:space="0" w:color="FFFFFF"/>
                  <w:right w:val="single" w:sz="5" w:space="0" w:color="000000"/>
                </w:tcBorders>
              </w:tcPr>
              <w:p w14:paraId="5BFDEE9D" w14:textId="77777777" w:rsidR="004E3834" w:rsidRDefault="004E3834" w:rsidP="00333766">
                <w:pPr>
                  <w:pStyle w:val="TableParagraph"/>
                  <w:spacing w:before="27"/>
                  <w:ind w:left="85"/>
                  <w:rPr>
                    <w:rFonts w:ascii="Arial" w:eastAsia="Arial" w:hAnsi="Arial" w:cs="Arial"/>
                    <w:sz w:val="20"/>
                    <w:szCs w:val="20"/>
                  </w:rPr>
                </w:pPr>
                <w:r>
                  <w:rPr>
                    <w:rFonts w:ascii="Arial"/>
                    <w:sz w:val="20"/>
                  </w:rPr>
                  <w:t>This</w:t>
                </w:r>
                <w:r>
                  <w:rPr>
                    <w:rFonts w:ascii="Arial"/>
                    <w:spacing w:val="-6"/>
                    <w:sz w:val="20"/>
                  </w:rPr>
                  <w:t xml:space="preserve"> </w:t>
                </w:r>
                <w:r>
                  <w:rPr>
                    <w:rFonts w:ascii="Arial"/>
                    <w:spacing w:val="-1"/>
                    <w:sz w:val="20"/>
                  </w:rPr>
                  <w:t>activity</w:t>
                </w:r>
                <w:r>
                  <w:rPr>
                    <w:rFonts w:ascii="Arial"/>
                    <w:spacing w:val="-7"/>
                    <w:sz w:val="20"/>
                  </w:rPr>
                  <w:t xml:space="preserve"> </w:t>
                </w:r>
                <w:r>
                  <w:rPr>
                    <w:rFonts w:ascii="Arial"/>
                    <w:sz w:val="20"/>
                  </w:rPr>
                  <w:t>will</w:t>
                </w:r>
                <w:r>
                  <w:rPr>
                    <w:rFonts w:ascii="Arial"/>
                    <w:spacing w:val="-6"/>
                    <w:sz w:val="20"/>
                  </w:rPr>
                  <w:t xml:space="preserve"> </w:t>
                </w:r>
                <w:r>
                  <w:rPr>
                    <w:rFonts w:ascii="Arial"/>
                    <w:spacing w:val="1"/>
                    <w:sz w:val="20"/>
                  </w:rPr>
                  <w:t>make</w:t>
                </w:r>
                <w:r>
                  <w:rPr>
                    <w:rFonts w:ascii="Arial"/>
                    <w:spacing w:val="-9"/>
                    <w:sz w:val="20"/>
                  </w:rPr>
                  <w:t xml:space="preserve"> </w:t>
                </w:r>
                <w:r>
                  <w:rPr>
                    <w:rFonts w:ascii="Arial"/>
                    <w:spacing w:val="2"/>
                    <w:sz w:val="20"/>
                  </w:rPr>
                  <w:t>me</w:t>
                </w:r>
                <w:r>
                  <w:rPr>
                    <w:rFonts w:ascii="Arial"/>
                    <w:spacing w:val="-9"/>
                    <w:sz w:val="20"/>
                  </w:rPr>
                  <w:t xml:space="preserve"> </w:t>
                </w:r>
                <w:r>
                  <w:rPr>
                    <w:rFonts w:ascii="Arial"/>
                    <w:spacing w:val="1"/>
                    <w:sz w:val="20"/>
                  </w:rPr>
                  <w:t>more</w:t>
                </w:r>
                <w:r>
                  <w:rPr>
                    <w:rFonts w:ascii="Arial"/>
                    <w:spacing w:val="-6"/>
                    <w:sz w:val="20"/>
                  </w:rPr>
                  <w:t xml:space="preserve"> </w:t>
                </w:r>
                <w:r>
                  <w:rPr>
                    <w:rFonts w:ascii="Arial"/>
                    <w:spacing w:val="-1"/>
                    <w:sz w:val="20"/>
                  </w:rPr>
                  <w:t>effective</w:t>
                </w:r>
                <w:r>
                  <w:rPr>
                    <w:rFonts w:ascii="Arial"/>
                    <w:spacing w:val="-6"/>
                    <w:sz w:val="20"/>
                  </w:rPr>
                  <w:t xml:space="preserve"> </w:t>
                </w:r>
                <w:r>
                  <w:rPr>
                    <w:rFonts w:ascii="Arial"/>
                    <w:spacing w:val="-1"/>
                    <w:sz w:val="20"/>
                  </w:rPr>
                  <w:t>in</w:t>
                </w:r>
                <w:r>
                  <w:rPr>
                    <w:rFonts w:ascii="Arial"/>
                    <w:spacing w:val="-4"/>
                    <w:sz w:val="20"/>
                  </w:rPr>
                  <w:t xml:space="preserve"> </w:t>
                </w:r>
                <w:r>
                  <w:rPr>
                    <w:rFonts w:ascii="Arial"/>
                    <w:spacing w:val="3"/>
                    <w:sz w:val="20"/>
                  </w:rPr>
                  <w:t>my</w:t>
                </w:r>
                <w:r>
                  <w:rPr>
                    <w:rFonts w:ascii="Arial"/>
                    <w:spacing w:val="-12"/>
                    <w:sz w:val="20"/>
                  </w:rPr>
                  <w:t xml:space="preserve"> </w:t>
                </w:r>
                <w:r>
                  <w:rPr>
                    <w:rFonts w:ascii="Arial"/>
                    <w:sz w:val="20"/>
                  </w:rPr>
                  <w:t>practice.</w:t>
                </w:r>
              </w:p>
            </w:tc>
            <w:tc>
              <w:tcPr>
                <w:tcW w:w="1116" w:type="dxa"/>
                <w:tcBorders>
                  <w:top w:val="single" w:sz="5" w:space="0" w:color="000000"/>
                  <w:left w:val="single" w:sz="5" w:space="0" w:color="000000"/>
                  <w:bottom w:val="single" w:sz="17" w:space="0" w:color="FFFFFF"/>
                  <w:right w:val="single" w:sz="5" w:space="0" w:color="000000"/>
                </w:tcBorders>
              </w:tcPr>
              <w:p w14:paraId="37B7DF1E" w14:textId="77777777" w:rsidR="004E3834" w:rsidRDefault="004E3834" w:rsidP="00333766"/>
            </w:tc>
            <w:tc>
              <w:tcPr>
                <w:tcW w:w="746" w:type="dxa"/>
                <w:gridSpan w:val="2"/>
                <w:tcBorders>
                  <w:top w:val="single" w:sz="5" w:space="0" w:color="000000"/>
                  <w:left w:val="single" w:sz="5" w:space="0" w:color="000000"/>
                  <w:bottom w:val="single" w:sz="17" w:space="0" w:color="BEBEBE"/>
                  <w:right w:val="single" w:sz="5" w:space="0" w:color="000000"/>
                </w:tcBorders>
              </w:tcPr>
              <w:p w14:paraId="23F752D3" w14:textId="77777777" w:rsidR="004E3834" w:rsidRDefault="004E3834" w:rsidP="00333766"/>
            </w:tc>
            <w:tc>
              <w:tcPr>
                <w:tcW w:w="838" w:type="dxa"/>
                <w:gridSpan w:val="3"/>
                <w:tcBorders>
                  <w:top w:val="single" w:sz="5" w:space="0" w:color="000000"/>
                  <w:left w:val="single" w:sz="5" w:space="0" w:color="000000"/>
                  <w:bottom w:val="single" w:sz="17" w:space="0" w:color="BEBEBE"/>
                  <w:right w:val="single" w:sz="5" w:space="0" w:color="000000"/>
                </w:tcBorders>
              </w:tcPr>
              <w:p w14:paraId="623122B8" w14:textId="77777777" w:rsidR="004E3834" w:rsidRDefault="004E3834" w:rsidP="00333766"/>
            </w:tc>
            <w:tc>
              <w:tcPr>
                <w:tcW w:w="1025" w:type="dxa"/>
                <w:gridSpan w:val="3"/>
                <w:tcBorders>
                  <w:top w:val="single" w:sz="5" w:space="0" w:color="000000"/>
                  <w:left w:val="single" w:sz="5" w:space="0" w:color="000000"/>
                  <w:bottom w:val="single" w:sz="17" w:space="0" w:color="BEBEBE"/>
                  <w:right w:val="single" w:sz="5" w:space="0" w:color="000000"/>
                </w:tcBorders>
              </w:tcPr>
              <w:p w14:paraId="120DE448" w14:textId="77777777" w:rsidR="004E3834" w:rsidRDefault="004E3834" w:rsidP="00333766"/>
            </w:tc>
            <w:tc>
              <w:tcPr>
                <w:tcW w:w="1121" w:type="dxa"/>
                <w:gridSpan w:val="3"/>
                <w:tcBorders>
                  <w:top w:val="single" w:sz="5" w:space="0" w:color="000000"/>
                  <w:left w:val="single" w:sz="5" w:space="0" w:color="000000"/>
                  <w:bottom w:val="single" w:sz="17" w:space="0" w:color="FFFFFF"/>
                  <w:right w:val="single" w:sz="5" w:space="0" w:color="000000"/>
                </w:tcBorders>
              </w:tcPr>
              <w:p w14:paraId="39FB662A" w14:textId="77777777" w:rsidR="004E3834" w:rsidRDefault="004E3834" w:rsidP="00333766"/>
            </w:tc>
          </w:tr>
          <w:tr w:rsidR="004E3834" w14:paraId="45BBF1D8" w14:textId="77777777" w:rsidTr="00333766">
            <w:trPr>
              <w:gridAfter w:val="1"/>
              <w:wAfter w:w="10" w:type="dxa"/>
              <w:trHeight w:hRule="exact" w:val="269"/>
            </w:trPr>
            <w:tc>
              <w:tcPr>
                <w:tcW w:w="6160" w:type="dxa"/>
                <w:gridSpan w:val="3"/>
                <w:tcBorders>
                  <w:top w:val="single" w:sz="17" w:space="0" w:color="FFFFFF"/>
                  <w:left w:val="single" w:sz="5" w:space="0" w:color="000000"/>
                  <w:bottom w:val="single" w:sz="5" w:space="0" w:color="000000"/>
                  <w:right w:val="single" w:sz="5" w:space="0" w:color="000000"/>
                </w:tcBorders>
              </w:tcPr>
              <w:p w14:paraId="00A7951D" w14:textId="77777777" w:rsidR="004E3834" w:rsidRDefault="004E3834" w:rsidP="00333766">
                <w:pPr>
                  <w:pStyle w:val="TableParagraph"/>
                  <w:spacing w:line="226" w:lineRule="exact"/>
                  <w:ind w:left="85"/>
                  <w:rPr>
                    <w:rFonts w:ascii="Arial" w:eastAsia="Arial" w:hAnsi="Arial" w:cs="Arial"/>
                    <w:sz w:val="20"/>
                    <w:szCs w:val="20"/>
                  </w:rPr>
                </w:pPr>
                <w:r>
                  <w:rPr>
                    <w:rFonts w:ascii="Arial"/>
                    <w:spacing w:val="1"/>
                    <w:sz w:val="20"/>
                  </w:rPr>
                  <w:t>The</w:t>
                </w:r>
                <w:r>
                  <w:rPr>
                    <w:rFonts w:ascii="Arial"/>
                    <w:spacing w:val="-8"/>
                    <w:sz w:val="20"/>
                  </w:rPr>
                  <w:t xml:space="preserve"> </w:t>
                </w:r>
                <w:r>
                  <w:rPr>
                    <w:rFonts w:ascii="Arial"/>
                    <w:spacing w:val="-1"/>
                    <w:sz w:val="20"/>
                  </w:rPr>
                  <w:t>presentations</w:t>
                </w:r>
                <w:r>
                  <w:rPr>
                    <w:rFonts w:ascii="Arial"/>
                    <w:spacing w:val="-4"/>
                    <w:sz w:val="20"/>
                  </w:rPr>
                  <w:t xml:space="preserve"> </w:t>
                </w:r>
                <w:r>
                  <w:rPr>
                    <w:rFonts w:ascii="Arial"/>
                    <w:sz w:val="20"/>
                  </w:rPr>
                  <w:t>were</w:t>
                </w:r>
                <w:r>
                  <w:rPr>
                    <w:rFonts w:ascii="Arial"/>
                    <w:spacing w:val="-8"/>
                    <w:sz w:val="20"/>
                  </w:rPr>
                  <w:t xml:space="preserve"> </w:t>
                </w:r>
                <w:r>
                  <w:rPr>
                    <w:rFonts w:ascii="Arial"/>
                    <w:sz w:val="20"/>
                  </w:rPr>
                  <w:t>balanced</w:t>
                </w:r>
                <w:r>
                  <w:rPr>
                    <w:rFonts w:ascii="Arial"/>
                    <w:spacing w:val="-6"/>
                    <w:sz w:val="20"/>
                  </w:rPr>
                  <w:t xml:space="preserve"> </w:t>
                </w:r>
                <w:r>
                  <w:rPr>
                    <w:rFonts w:ascii="Arial"/>
                    <w:spacing w:val="-1"/>
                    <w:sz w:val="20"/>
                  </w:rPr>
                  <w:t>and</w:t>
                </w:r>
                <w:r>
                  <w:rPr>
                    <w:rFonts w:ascii="Arial"/>
                    <w:spacing w:val="-7"/>
                    <w:sz w:val="20"/>
                  </w:rPr>
                  <w:t xml:space="preserve"> </w:t>
                </w:r>
                <w:r>
                  <w:rPr>
                    <w:rFonts w:ascii="Arial"/>
                    <w:sz w:val="20"/>
                  </w:rPr>
                  <w:t>free</w:t>
                </w:r>
                <w:r>
                  <w:rPr>
                    <w:rFonts w:ascii="Arial"/>
                    <w:spacing w:val="-6"/>
                    <w:sz w:val="20"/>
                  </w:rPr>
                  <w:t xml:space="preserve"> </w:t>
                </w:r>
                <w:r>
                  <w:rPr>
                    <w:rFonts w:ascii="Arial"/>
                    <w:sz w:val="20"/>
                  </w:rPr>
                  <w:t>of</w:t>
                </w:r>
                <w:r>
                  <w:rPr>
                    <w:rFonts w:ascii="Arial"/>
                    <w:spacing w:val="-6"/>
                    <w:sz w:val="20"/>
                  </w:rPr>
                  <w:t xml:space="preserve"> </w:t>
                </w:r>
                <w:r>
                  <w:rPr>
                    <w:rFonts w:ascii="Arial"/>
                    <w:spacing w:val="-1"/>
                    <w:sz w:val="20"/>
                  </w:rPr>
                  <w:t>commercial</w:t>
                </w:r>
                <w:r>
                  <w:rPr>
                    <w:rFonts w:ascii="Arial"/>
                    <w:spacing w:val="-6"/>
                    <w:sz w:val="20"/>
                  </w:rPr>
                  <w:t xml:space="preserve"> </w:t>
                </w:r>
                <w:r>
                  <w:rPr>
                    <w:rFonts w:ascii="Arial"/>
                    <w:sz w:val="20"/>
                  </w:rPr>
                  <w:t>bias.</w:t>
                </w:r>
              </w:p>
            </w:tc>
            <w:tc>
              <w:tcPr>
                <w:tcW w:w="1116" w:type="dxa"/>
                <w:tcBorders>
                  <w:top w:val="single" w:sz="17" w:space="0" w:color="FFFFFF"/>
                  <w:left w:val="single" w:sz="5" w:space="0" w:color="000000"/>
                  <w:bottom w:val="single" w:sz="5" w:space="0" w:color="000000"/>
                  <w:right w:val="single" w:sz="5" w:space="0" w:color="000000"/>
                </w:tcBorders>
              </w:tcPr>
              <w:p w14:paraId="38103B66" w14:textId="77777777" w:rsidR="004E3834" w:rsidRDefault="004E3834" w:rsidP="00333766"/>
            </w:tc>
            <w:tc>
              <w:tcPr>
                <w:tcW w:w="746" w:type="dxa"/>
                <w:gridSpan w:val="2"/>
                <w:tcBorders>
                  <w:top w:val="single" w:sz="17" w:space="0" w:color="BEBEBE"/>
                  <w:left w:val="single" w:sz="5" w:space="0" w:color="000000"/>
                  <w:bottom w:val="single" w:sz="17" w:space="0" w:color="BEBEBE"/>
                  <w:right w:val="single" w:sz="5" w:space="0" w:color="000000"/>
                </w:tcBorders>
                <w:shd w:val="clear" w:color="auto" w:fill="BEBEBE"/>
              </w:tcPr>
              <w:p w14:paraId="61C384EE" w14:textId="77777777" w:rsidR="004E3834" w:rsidRPr="00B218E4" w:rsidRDefault="004E3834" w:rsidP="00333766"/>
            </w:tc>
            <w:tc>
              <w:tcPr>
                <w:tcW w:w="838" w:type="dxa"/>
                <w:gridSpan w:val="3"/>
                <w:tcBorders>
                  <w:top w:val="single" w:sz="17" w:space="0" w:color="BEBEBE"/>
                  <w:left w:val="single" w:sz="5" w:space="0" w:color="000000"/>
                  <w:bottom w:val="single" w:sz="17" w:space="0" w:color="BEBEBE"/>
                  <w:right w:val="single" w:sz="5" w:space="0" w:color="000000"/>
                </w:tcBorders>
                <w:shd w:val="clear" w:color="auto" w:fill="BEBEBE"/>
              </w:tcPr>
              <w:p w14:paraId="24CF91B4" w14:textId="77777777" w:rsidR="004E3834" w:rsidRPr="00B218E4" w:rsidRDefault="004E3834" w:rsidP="00333766"/>
            </w:tc>
            <w:tc>
              <w:tcPr>
                <w:tcW w:w="1025" w:type="dxa"/>
                <w:gridSpan w:val="3"/>
                <w:tcBorders>
                  <w:top w:val="single" w:sz="17" w:space="0" w:color="BEBEBE"/>
                  <w:left w:val="single" w:sz="5" w:space="0" w:color="000000"/>
                  <w:bottom w:val="single" w:sz="17" w:space="0" w:color="BEBEBE"/>
                  <w:right w:val="single" w:sz="5" w:space="0" w:color="000000"/>
                </w:tcBorders>
                <w:shd w:val="clear" w:color="auto" w:fill="BEBEBE"/>
              </w:tcPr>
              <w:p w14:paraId="4A1567CE" w14:textId="77777777" w:rsidR="004E3834" w:rsidRPr="00B218E4" w:rsidRDefault="004E3834" w:rsidP="00333766"/>
            </w:tc>
            <w:tc>
              <w:tcPr>
                <w:tcW w:w="1121" w:type="dxa"/>
                <w:gridSpan w:val="3"/>
                <w:tcBorders>
                  <w:top w:val="single" w:sz="17" w:space="0" w:color="FFFFFF"/>
                  <w:left w:val="single" w:sz="5" w:space="0" w:color="000000"/>
                  <w:bottom w:val="single" w:sz="5" w:space="0" w:color="000000"/>
                  <w:right w:val="single" w:sz="5" w:space="0" w:color="000000"/>
                </w:tcBorders>
              </w:tcPr>
              <w:p w14:paraId="323C1344" w14:textId="77777777" w:rsidR="004E3834" w:rsidRDefault="004E3834" w:rsidP="00333766"/>
            </w:tc>
          </w:tr>
          <w:tr w:rsidR="004E3834" w14:paraId="46A39680" w14:textId="77777777" w:rsidTr="00333766">
            <w:trPr>
              <w:gridBefore w:val="1"/>
              <w:gridAfter w:val="2"/>
              <w:wBefore w:w="108" w:type="dxa"/>
              <w:wAfter w:w="105" w:type="dxa"/>
              <w:trHeight w:hRule="exact" w:val="499"/>
            </w:trPr>
            <w:tc>
              <w:tcPr>
                <w:tcW w:w="5952" w:type="dxa"/>
                <w:tcBorders>
                  <w:top w:val="single" w:sz="10" w:space="0" w:color="000000"/>
                  <w:left w:val="single" w:sz="5" w:space="0" w:color="000000"/>
                  <w:bottom w:val="single" w:sz="10" w:space="0" w:color="000000"/>
                  <w:right w:val="single" w:sz="5" w:space="0" w:color="000000"/>
                </w:tcBorders>
                <w:shd w:val="clear" w:color="auto" w:fill="CCC0D9"/>
              </w:tcPr>
              <w:p w14:paraId="5639B2A6" w14:textId="77777777" w:rsidR="004E3834" w:rsidRDefault="004E3834" w:rsidP="00333766">
                <w:pPr>
                  <w:pStyle w:val="TableParagraph"/>
                  <w:spacing w:before="2"/>
                  <w:ind w:left="85" w:right="462"/>
                  <w:rPr>
                    <w:rFonts w:ascii="Arial" w:eastAsia="Arial" w:hAnsi="Arial" w:cs="Arial"/>
                    <w:sz w:val="20"/>
                    <w:szCs w:val="20"/>
                  </w:rPr>
                </w:pPr>
                <w:r>
                  <w:rPr>
                    <w:rFonts w:ascii="Arial"/>
                    <w:b/>
                    <w:sz w:val="20"/>
                  </w:rPr>
                  <w:t>Did</w:t>
                </w:r>
                <w:r>
                  <w:rPr>
                    <w:rFonts w:ascii="Arial"/>
                    <w:b/>
                    <w:spacing w:val="-8"/>
                    <w:sz w:val="20"/>
                  </w:rPr>
                  <w:t xml:space="preserve"> </w:t>
                </w:r>
                <w:r>
                  <w:rPr>
                    <w:rFonts w:ascii="Arial"/>
                    <w:b/>
                    <w:sz w:val="20"/>
                  </w:rPr>
                  <w:t>the</w:t>
                </w:r>
                <w:r>
                  <w:rPr>
                    <w:rFonts w:ascii="Arial"/>
                    <w:b/>
                    <w:spacing w:val="-8"/>
                    <w:sz w:val="20"/>
                  </w:rPr>
                  <w:t xml:space="preserve"> </w:t>
                </w:r>
                <w:r>
                  <w:rPr>
                    <w:rFonts w:ascii="Arial"/>
                    <w:b/>
                    <w:sz w:val="20"/>
                  </w:rPr>
                  <w:t>activity</w:t>
                </w:r>
                <w:r>
                  <w:rPr>
                    <w:rFonts w:ascii="Arial"/>
                    <w:b/>
                    <w:spacing w:val="-10"/>
                    <w:sz w:val="20"/>
                  </w:rPr>
                  <w:t xml:space="preserve"> </w:t>
                </w:r>
                <w:r>
                  <w:rPr>
                    <w:rFonts w:ascii="Arial"/>
                    <w:b/>
                    <w:sz w:val="20"/>
                  </w:rPr>
                  <w:t>meet</w:t>
                </w:r>
                <w:r>
                  <w:rPr>
                    <w:rFonts w:ascii="Arial"/>
                    <w:b/>
                    <w:spacing w:val="-5"/>
                    <w:sz w:val="20"/>
                  </w:rPr>
                  <w:t xml:space="preserve"> </w:t>
                </w:r>
                <w:r>
                  <w:rPr>
                    <w:rFonts w:ascii="Arial"/>
                    <w:b/>
                    <w:spacing w:val="-1"/>
                    <w:sz w:val="20"/>
                  </w:rPr>
                  <w:t>your</w:t>
                </w:r>
                <w:r>
                  <w:rPr>
                    <w:rFonts w:ascii="Arial"/>
                    <w:b/>
                    <w:spacing w:val="-6"/>
                    <w:sz w:val="20"/>
                  </w:rPr>
                  <w:t xml:space="preserve"> </w:t>
                </w:r>
                <w:r>
                  <w:rPr>
                    <w:rFonts w:ascii="Arial"/>
                    <w:b/>
                    <w:sz w:val="20"/>
                  </w:rPr>
                  <w:t>expectations</w:t>
                </w:r>
                <w:r>
                  <w:rPr>
                    <w:rFonts w:ascii="Arial"/>
                    <w:b/>
                    <w:spacing w:val="-8"/>
                    <w:sz w:val="20"/>
                  </w:rPr>
                  <w:t xml:space="preserve"> </w:t>
                </w:r>
                <w:r>
                  <w:rPr>
                    <w:rFonts w:ascii="Arial"/>
                    <w:b/>
                    <w:spacing w:val="-1"/>
                    <w:sz w:val="20"/>
                  </w:rPr>
                  <w:t>in</w:t>
                </w:r>
                <w:r>
                  <w:rPr>
                    <w:rFonts w:ascii="Arial"/>
                    <w:b/>
                    <w:spacing w:val="-8"/>
                    <w:sz w:val="20"/>
                  </w:rPr>
                  <w:t xml:space="preserve"> </w:t>
                </w:r>
                <w:r>
                  <w:rPr>
                    <w:rFonts w:ascii="Arial"/>
                    <w:b/>
                    <w:sz w:val="20"/>
                  </w:rPr>
                  <w:t>accomplishing</w:t>
                </w:r>
                <w:r>
                  <w:rPr>
                    <w:rFonts w:ascii="Arial"/>
                    <w:b/>
                    <w:spacing w:val="22"/>
                    <w:w w:val="99"/>
                    <w:sz w:val="20"/>
                  </w:rPr>
                  <w:t xml:space="preserve"> </w:t>
                </w:r>
                <w:r>
                  <w:rPr>
                    <w:rFonts w:ascii="Arial"/>
                    <w:b/>
                    <w:sz w:val="20"/>
                  </w:rPr>
                  <w:t>the</w:t>
                </w:r>
                <w:r>
                  <w:rPr>
                    <w:rFonts w:ascii="Arial"/>
                    <w:b/>
                    <w:spacing w:val="-11"/>
                    <w:sz w:val="20"/>
                  </w:rPr>
                  <w:t xml:space="preserve"> </w:t>
                </w:r>
                <w:r>
                  <w:rPr>
                    <w:rFonts w:ascii="Arial"/>
                    <w:b/>
                    <w:spacing w:val="-1"/>
                    <w:sz w:val="20"/>
                  </w:rPr>
                  <w:t>stated</w:t>
                </w:r>
                <w:r>
                  <w:rPr>
                    <w:rFonts w:ascii="Arial"/>
                    <w:b/>
                    <w:spacing w:val="-10"/>
                    <w:sz w:val="20"/>
                  </w:rPr>
                  <w:t xml:space="preserve"> </w:t>
                </w:r>
                <w:r>
                  <w:rPr>
                    <w:rFonts w:ascii="Arial"/>
                    <w:b/>
                    <w:sz w:val="20"/>
                  </w:rPr>
                  <w:t>objectives?</w:t>
                </w:r>
              </w:p>
            </w:tc>
            <w:tc>
              <w:tcPr>
                <w:tcW w:w="1216" w:type="dxa"/>
                <w:gridSpan w:val="2"/>
                <w:tcBorders>
                  <w:top w:val="single" w:sz="10" w:space="0" w:color="000000"/>
                  <w:left w:val="single" w:sz="5" w:space="0" w:color="000000"/>
                  <w:bottom w:val="single" w:sz="10" w:space="0" w:color="000000"/>
                  <w:right w:val="single" w:sz="5" w:space="0" w:color="000000"/>
                </w:tcBorders>
                <w:shd w:val="clear" w:color="auto" w:fill="CCC0D9"/>
              </w:tcPr>
              <w:p w14:paraId="7E877992" w14:textId="77777777" w:rsidR="004E3834" w:rsidRDefault="004E3834" w:rsidP="00333766">
                <w:pPr>
                  <w:pStyle w:val="TableParagraph"/>
                  <w:spacing w:before="115"/>
                  <w:ind w:left="58"/>
                  <w:rPr>
                    <w:rFonts w:ascii="Arial" w:eastAsia="Arial" w:hAnsi="Arial" w:cs="Arial"/>
                    <w:sz w:val="20"/>
                    <w:szCs w:val="20"/>
                  </w:rPr>
                </w:pPr>
                <w:r>
                  <w:rPr>
                    <w:rFonts w:ascii="Arial"/>
                    <w:b/>
                    <w:sz w:val="20"/>
                  </w:rPr>
                  <w:t>Completely</w:t>
                </w:r>
              </w:p>
            </w:tc>
            <w:tc>
              <w:tcPr>
                <w:tcW w:w="790"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2E4FCC21" w14:textId="77777777" w:rsidR="004E3834" w:rsidRDefault="004E3834" w:rsidP="00333766">
                <w:pPr>
                  <w:pStyle w:val="TableParagraph"/>
                  <w:spacing w:before="115"/>
                  <w:ind w:left="71"/>
                  <w:rPr>
                    <w:rFonts w:ascii="Arial" w:eastAsia="Arial" w:hAnsi="Arial" w:cs="Arial"/>
                    <w:sz w:val="20"/>
                    <w:szCs w:val="20"/>
                  </w:rPr>
                </w:pPr>
                <w:r>
                  <w:rPr>
                    <w:rFonts w:ascii="Arial"/>
                    <w:b/>
                    <w:sz w:val="20"/>
                  </w:rPr>
                  <w:t>Mostly</w:t>
                </w:r>
              </w:p>
            </w:tc>
            <w:tc>
              <w:tcPr>
                <w:tcW w:w="975"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4656CBA7" w14:textId="77777777" w:rsidR="004E3834" w:rsidRDefault="004E3834" w:rsidP="00333766">
                <w:pPr>
                  <w:pStyle w:val="TableParagraph"/>
                  <w:spacing w:before="115"/>
                  <w:ind w:left="90"/>
                  <w:rPr>
                    <w:rFonts w:ascii="Arial" w:eastAsia="Arial" w:hAnsi="Arial" w:cs="Arial"/>
                    <w:sz w:val="20"/>
                    <w:szCs w:val="20"/>
                  </w:rPr>
                </w:pPr>
                <w:r>
                  <w:rPr>
                    <w:rFonts w:ascii="Arial"/>
                    <w:b/>
                    <w:sz w:val="20"/>
                  </w:rPr>
                  <w:t>Partially</w:t>
                </w:r>
              </w:p>
            </w:tc>
            <w:tc>
              <w:tcPr>
                <w:tcW w:w="1061"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0ACFB251" w14:textId="77777777" w:rsidR="004E3834" w:rsidRDefault="004E3834" w:rsidP="00333766">
                <w:pPr>
                  <w:pStyle w:val="TableParagraph"/>
                  <w:spacing w:before="115"/>
                  <w:ind w:left="68"/>
                  <w:rPr>
                    <w:rFonts w:ascii="Arial" w:eastAsia="Arial" w:hAnsi="Arial" w:cs="Arial"/>
                    <w:sz w:val="20"/>
                    <w:szCs w:val="20"/>
                  </w:rPr>
                </w:pPr>
                <w:r>
                  <w:rPr>
                    <w:rFonts w:ascii="Arial"/>
                    <w:b/>
                    <w:sz w:val="20"/>
                  </w:rPr>
                  <w:t>Minimally</w:t>
                </w:r>
              </w:p>
            </w:tc>
            <w:tc>
              <w:tcPr>
                <w:tcW w:w="809" w:type="dxa"/>
                <w:tcBorders>
                  <w:top w:val="single" w:sz="10" w:space="0" w:color="000000"/>
                  <w:left w:val="single" w:sz="5" w:space="0" w:color="000000"/>
                  <w:bottom w:val="single" w:sz="10" w:space="0" w:color="000000"/>
                  <w:right w:val="single" w:sz="5" w:space="0" w:color="000000"/>
                </w:tcBorders>
                <w:shd w:val="clear" w:color="auto" w:fill="CCC0D9"/>
              </w:tcPr>
              <w:p w14:paraId="5CF88F70" w14:textId="77777777" w:rsidR="004E3834" w:rsidRDefault="004E3834" w:rsidP="00333766">
                <w:pPr>
                  <w:pStyle w:val="TableParagraph"/>
                  <w:spacing w:before="2"/>
                  <w:ind w:left="272" w:right="113" w:hanging="156"/>
                  <w:rPr>
                    <w:rFonts w:ascii="Arial" w:eastAsia="Arial" w:hAnsi="Arial" w:cs="Arial"/>
                    <w:sz w:val="20"/>
                    <w:szCs w:val="20"/>
                  </w:rPr>
                </w:pPr>
                <w:r>
                  <w:rPr>
                    <w:rFonts w:ascii="Arial"/>
                    <w:b/>
                    <w:sz w:val="20"/>
                  </w:rPr>
                  <w:t>Not</w:t>
                </w:r>
                <w:r>
                  <w:rPr>
                    <w:rFonts w:ascii="Arial"/>
                    <w:b/>
                    <w:spacing w:val="-6"/>
                    <w:sz w:val="20"/>
                  </w:rPr>
                  <w:t xml:space="preserve"> </w:t>
                </w:r>
                <w:r>
                  <w:rPr>
                    <w:rFonts w:ascii="Arial"/>
                    <w:b/>
                    <w:sz w:val="20"/>
                  </w:rPr>
                  <w:t>at</w:t>
                </w:r>
                <w:r>
                  <w:rPr>
                    <w:rFonts w:ascii="Arial"/>
                    <w:b/>
                    <w:w w:val="99"/>
                    <w:sz w:val="20"/>
                  </w:rPr>
                  <w:t xml:space="preserve"> </w:t>
                </w:r>
                <w:r>
                  <w:rPr>
                    <w:rFonts w:ascii="Arial"/>
                    <w:b/>
                    <w:spacing w:val="-6"/>
                    <w:sz w:val="20"/>
                  </w:rPr>
                  <w:t>A</w:t>
                </w:r>
                <w:r>
                  <w:rPr>
                    <w:rFonts w:ascii="Arial"/>
                    <w:b/>
                    <w:spacing w:val="2"/>
                    <w:sz w:val="20"/>
                  </w:rPr>
                  <w:t>l</w:t>
                </w:r>
                <w:r>
                  <w:rPr>
                    <w:rFonts w:ascii="Arial"/>
                    <w:b/>
                    <w:sz w:val="20"/>
                  </w:rPr>
                  <w:t>l</w:t>
                </w:r>
              </w:p>
            </w:tc>
          </w:tr>
          <w:tr w:rsidR="004E3834" w14:paraId="52CBE27B" w14:textId="77777777" w:rsidTr="00333766">
            <w:trPr>
              <w:gridBefore w:val="1"/>
              <w:gridAfter w:val="2"/>
              <w:wBefore w:w="108" w:type="dxa"/>
              <w:wAfter w:w="105" w:type="dxa"/>
              <w:trHeight w:hRule="exact" w:val="531"/>
            </w:trPr>
            <w:tc>
              <w:tcPr>
                <w:tcW w:w="5952" w:type="dxa"/>
                <w:tcBorders>
                  <w:top w:val="single" w:sz="10" w:space="0" w:color="000000"/>
                  <w:left w:val="single" w:sz="5" w:space="0" w:color="000000"/>
                  <w:bottom w:val="single" w:sz="5" w:space="0" w:color="000000"/>
                  <w:right w:val="single" w:sz="5" w:space="0" w:color="000000"/>
                </w:tcBorders>
              </w:tcPr>
              <w:p w14:paraId="0CD18C09" w14:textId="77777777" w:rsidR="004E3834" w:rsidRDefault="004E3834" w:rsidP="00333766">
                <w:pPr>
                  <w:pStyle w:val="TableParagraph"/>
                  <w:spacing w:before="33"/>
                  <w:ind w:left="85" w:right="438"/>
                  <w:rPr>
                    <w:rFonts w:ascii="Arial" w:eastAsia="Arial" w:hAnsi="Arial" w:cs="Arial"/>
                    <w:sz w:val="20"/>
                    <w:szCs w:val="20"/>
                  </w:rPr>
                </w:pPr>
                <w:r>
                  <w:rPr>
                    <w:rFonts w:ascii="Arial"/>
                    <w:spacing w:val="-1"/>
                    <w:sz w:val="20"/>
                  </w:rPr>
                  <w:t>List</w:t>
                </w:r>
                <w:r>
                  <w:rPr>
                    <w:rFonts w:ascii="Arial"/>
                    <w:spacing w:val="-6"/>
                    <w:sz w:val="20"/>
                  </w:rPr>
                  <w:t xml:space="preserve"> </w:t>
                </w:r>
                <w:r>
                  <w:rPr>
                    <w:rFonts w:ascii="Arial"/>
                    <w:sz w:val="20"/>
                  </w:rPr>
                  <w:t>two</w:t>
                </w:r>
                <w:r>
                  <w:rPr>
                    <w:rFonts w:ascii="Arial"/>
                    <w:spacing w:val="-6"/>
                    <w:sz w:val="20"/>
                  </w:rPr>
                  <w:t xml:space="preserve"> </w:t>
                </w:r>
                <w:r>
                  <w:rPr>
                    <w:rFonts w:ascii="Arial"/>
                    <w:spacing w:val="-1"/>
                    <w:sz w:val="20"/>
                  </w:rPr>
                  <w:t>things</w:t>
                </w:r>
                <w:r>
                  <w:rPr>
                    <w:rFonts w:ascii="Arial"/>
                    <w:spacing w:val="-3"/>
                    <w:sz w:val="20"/>
                  </w:rPr>
                  <w:t xml:space="preserve"> </w:t>
                </w:r>
                <w:r>
                  <w:rPr>
                    <w:rFonts w:ascii="Arial"/>
                    <w:sz w:val="20"/>
                  </w:rPr>
                  <w:t>learned</w:t>
                </w:r>
                <w:r>
                  <w:rPr>
                    <w:rFonts w:ascii="Arial"/>
                    <w:spacing w:val="-4"/>
                    <w:sz w:val="20"/>
                  </w:rPr>
                  <w:t xml:space="preserve"> </w:t>
                </w:r>
                <w:r>
                  <w:rPr>
                    <w:rFonts w:ascii="Arial"/>
                    <w:sz w:val="20"/>
                  </w:rPr>
                  <w:t>about</w:t>
                </w:r>
                <w:r>
                  <w:rPr>
                    <w:rFonts w:ascii="Arial"/>
                    <w:spacing w:val="-6"/>
                    <w:sz w:val="20"/>
                  </w:rPr>
                  <w:t xml:space="preserve"> </w:t>
                </w:r>
                <w:r>
                  <w:rPr>
                    <w:rFonts w:ascii="Arial"/>
                    <w:sz w:val="20"/>
                  </w:rPr>
                  <w:t>sexual</w:t>
                </w:r>
                <w:r>
                  <w:rPr>
                    <w:rFonts w:ascii="Arial"/>
                    <w:spacing w:val="-7"/>
                    <w:sz w:val="20"/>
                  </w:rPr>
                  <w:t xml:space="preserve"> </w:t>
                </w:r>
                <w:r>
                  <w:rPr>
                    <w:rFonts w:ascii="Arial"/>
                    <w:sz w:val="20"/>
                  </w:rPr>
                  <w:t>health</w:t>
                </w:r>
                <w:r>
                  <w:rPr>
                    <w:rFonts w:ascii="Arial"/>
                    <w:spacing w:val="-5"/>
                    <w:sz w:val="20"/>
                  </w:rPr>
                  <w:t xml:space="preserve"> </w:t>
                </w:r>
                <w:r>
                  <w:rPr>
                    <w:rFonts w:ascii="Arial"/>
                    <w:sz w:val="20"/>
                  </w:rPr>
                  <w:t>care</w:t>
                </w:r>
                <w:r>
                  <w:rPr>
                    <w:rFonts w:ascii="Arial"/>
                    <w:spacing w:val="-4"/>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5"/>
                    <w:sz w:val="20"/>
                  </w:rPr>
                  <w:t xml:space="preserve"> </w:t>
                </w:r>
                <w:r>
                  <w:rPr>
                    <w:rFonts w:ascii="Arial"/>
                    <w:sz w:val="20"/>
                  </w:rPr>
                  <w:t>cancer</w:t>
                </w:r>
                <w:r>
                  <w:rPr>
                    <w:rFonts w:ascii="Arial"/>
                    <w:spacing w:val="30"/>
                    <w:w w:val="99"/>
                    <w:sz w:val="20"/>
                  </w:rPr>
                  <w:t xml:space="preserve"> </w:t>
                </w:r>
                <w:r>
                  <w:rPr>
                    <w:rFonts w:ascii="Arial"/>
                    <w:sz w:val="20"/>
                  </w:rPr>
                  <w:t>setting.</w:t>
                </w:r>
              </w:p>
            </w:tc>
            <w:tc>
              <w:tcPr>
                <w:tcW w:w="1216" w:type="dxa"/>
                <w:gridSpan w:val="2"/>
                <w:tcBorders>
                  <w:top w:val="single" w:sz="10" w:space="0" w:color="000000"/>
                  <w:left w:val="single" w:sz="5" w:space="0" w:color="000000"/>
                  <w:bottom w:val="single" w:sz="5" w:space="0" w:color="000000"/>
                  <w:right w:val="single" w:sz="5" w:space="0" w:color="000000"/>
                </w:tcBorders>
              </w:tcPr>
              <w:p w14:paraId="5DF5FF72" w14:textId="77777777" w:rsidR="004E3834" w:rsidRDefault="004E3834" w:rsidP="00333766"/>
            </w:tc>
            <w:tc>
              <w:tcPr>
                <w:tcW w:w="790" w:type="dxa"/>
                <w:gridSpan w:val="3"/>
                <w:tcBorders>
                  <w:top w:val="single" w:sz="10" w:space="0" w:color="000000"/>
                  <w:left w:val="single" w:sz="5" w:space="0" w:color="000000"/>
                  <w:bottom w:val="single" w:sz="5" w:space="0" w:color="000000"/>
                  <w:right w:val="single" w:sz="5" w:space="0" w:color="000000"/>
                </w:tcBorders>
              </w:tcPr>
              <w:p w14:paraId="4155B1E0" w14:textId="77777777" w:rsidR="004E3834" w:rsidRDefault="004E3834" w:rsidP="00333766"/>
            </w:tc>
            <w:tc>
              <w:tcPr>
                <w:tcW w:w="975" w:type="dxa"/>
                <w:gridSpan w:val="3"/>
                <w:tcBorders>
                  <w:top w:val="single" w:sz="10" w:space="0" w:color="000000"/>
                  <w:left w:val="single" w:sz="5" w:space="0" w:color="000000"/>
                  <w:bottom w:val="single" w:sz="5" w:space="0" w:color="000000"/>
                  <w:right w:val="single" w:sz="5" w:space="0" w:color="000000"/>
                </w:tcBorders>
              </w:tcPr>
              <w:p w14:paraId="0F95A2B6" w14:textId="77777777" w:rsidR="004E3834" w:rsidRDefault="004E3834" w:rsidP="00333766"/>
            </w:tc>
            <w:tc>
              <w:tcPr>
                <w:tcW w:w="1061" w:type="dxa"/>
                <w:gridSpan w:val="3"/>
                <w:tcBorders>
                  <w:top w:val="single" w:sz="10" w:space="0" w:color="000000"/>
                  <w:left w:val="single" w:sz="5" w:space="0" w:color="000000"/>
                  <w:bottom w:val="single" w:sz="5" w:space="0" w:color="000000"/>
                  <w:right w:val="single" w:sz="5" w:space="0" w:color="000000"/>
                </w:tcBorders>
              </w:tcPr>
              <w:p w14:paraId="7A8FECC4" w14:textId="77777777" w:rsidR="004E3834" w:rsidRDefault="004E3834" w:rsidP="00333766"/>
            </w:tc>
            <w:tc>
              <w:tcPr>
                <w:tcW w:w="809" w:type="dxa"/>
                <w:tcBorders>
                  <w:top w:val="single" w:sz="10" w:space="0" w:color="000000"/>
                  <w:left w:val="single" w:sz="5" w:space="0" w:color="000000"/>
                  <w:bottom w:val="single" w:sz="5" w:space="0" w:color="000000"/>
                  <w:right w:val="single" w:sz="5" w:space="0" w:color="000000"/>
                </w:tcBorders>
              </w:tcPr>
              <w:p w14:paraId="7E7B146F" w14:textId="77777777" w:rsidR="004E3834" w:rsidRDefault="004E3834" w:rsidP="00333766"/>
            </w:tc>
          </w:tr>
          <w:tr w:rsidR="004E3834" w14:paraId="191405CA" w14:textId="77777777" w:rsidTr="00333766">
            <w:trPr>
              <w:gridBefore w:val="1"/>
              <w:gridAfter w:val="2"/>
              <w:wBefore w:w="108" w:type="dxa"/>
              <w:wAfter w:w="105" w:type="dxa"/>
              <w:trHeight w:hRule="exact" w:val="528"/>
            </w:trPr>
            <w:tc>
              <w:tcPr>
                <w:tcW w:w="5952" w:type="dxa"/>
                <w:tcBorders>
                  <w:top w:val="single" w:sz="5" w:space="0" w:color="000000"/>
                  <w:left w:val="single" w:sz="5" w:space="0" w:color="000000"/>
                  <w:bottom w:val="single" w:sz="5" w:space="0" w:color="000000"/>
                  <w:right w:val="single" w:sz="5" w:space="0" w:color="000000"/>
                </w:tcBorders>
              </w:tcPr>
              <w:p w14:paraId="72BC61C5" w14:textId="77777777" w:rsidR="004E3834" w:rsidRDefault="004E3834" w:rsidP="00333766">
                <w:pPr>
                  <w:pStyle w:val="TableParagraph"/>
                  <w:spacing w:before="25"/>
                  <w:ind w:left="85" w:right="254"/>
                  <w:rPr>
                    <w:rFonts w:ascii="Arial" w:eastAsia="Arial" w:hAnsi="Arial" w:cs="Arial"/>
                    <w:sz w:val="20"/>
                    <w:szCs w:val="20"/>
                  </w:rPr>
                </w:pPr>
                <w:r>
                  <w:rPr>
                    <w:rFonts w:ascii="Arial"/>
                    <w:sz w:val="20"/>
                  </w:rPr>
                  <w:t>Write</w:t>
                </w:r>
                <w:r>
                  <w:rPr>
                    <w:rFonts w:ascii="Arial"/>
                    <w:spacing w:val="-8"/>
                    <w:sz w:val="20"/>
                  </w:rPr>
                  <w:t xml:space="preserve"> </w:t>
                </w:r>
                <w:r>
                  <w:rPr>
                    <w:rFonts w:ascii="Arial"/>
                    <w:sz w:val="20"/>
                  </w:rPr>
                  <w:t>a</w:t>
                </w:r>
                <w:r>
                  <w:rPr>
                    <w:rFonts w:ascii="Arial"/>
                    <w:spacing w:val="-7"/>
                    <w:sz w:val="20"/>
                  </w:rPr>
                  <w:t xml:space="preserve"> </w:t>
                </w:r>
                <w:r>
                  <w:rPr>
                    <w:rFonts w:ascii="Arial"/>
                    <w:spacing w:val="-1"/>
                    <w:sz w:val="20"/>
                  </w:rPr>
                  <w:t>2-3</w:t>
                </w:r>
                <w:r>
                  <w:rPr>
                    <w:rFonts w:ascii="Arial"/>
                    <w:spacing w:val="-8"/>
                    <w:sz w:val="20"/>
                  </w:rPr>
                  <w:t xml:space="preserve"> </w:t>
                </w:r>
                <w:r>
                  <w:rPr>
                    <w:rFonts w:ascii="Arial"/>
                    <w:sz w:val="20"/>
                  </w:rPr>
                  <w:t>sentence</w:t>
                </w:r>
                <w:r>
                  <w:rPr>
                    <w:rFonts w:ascii="Arial"/>
                    <w:spacing w:val="-5"/>
                    <w:sz w:val="20"/>
                  </w:rPr>
                  <w:t xml:space="preserve"> </w:t>
                </w:r>
                <w:r>
                  <w:rPr>
                    <w:rFonts w:ascii="Arial"/>
                    <w:sz w:val="20"/>
                  </w:rPr>
                  <w:t>introductory</w:t>
                </w:r>
                <w:r>
                  <w:rPr>
                    <w:rFonts w:ascii="Arial"/>
                    <w:spacing w:val="-11"/>
                    <w:sz w:val="20"/>
                  </w:rPr>
                  <w:t xml:space="preserve"> </w:t>
                </w:r>
                <w:r>
                  <w:rPr>
                    <w:rFonts w:ascii="Arial"/>
                    <w:sz w:val="20"/>
                  </w:rPr>
                  <w:t>message</w:t>
                </w:r>
                <w:r>
                  <w:rPr>
                    <w:rFonts w:ascii="Arial"/>
                    <w:spacing w:val="-7"/>
                    <w:sz w:val="20"/>
                  </w:rPr>
                  <w:t xml:space="preserve"> </w:t>
                </w:r>
                <w:r>
                  <w:rPr>
                    <w:rFonts w:ascii="Arial"/>
                    <w:sz w:val="20"/>
                  </w:rPr>
                  <w:t>about</w:t>
                </w:r>
                <w:r>
                  <w:rPr>
                    <w:rFonts w:ascii="Arial"/>
                    <w:spacing w:val="-5"/>
                    <w:sz w:val="20"/>
                  </w:rPr>
                  <w:t xml:space="preserve"> </w:t>
                </w:r>
                <w:r>
                  <w:rPr>
                    <w:rFonts w:ascii="Arial"/>
                    <w:sz w:val="20"/>
                  </w:rPr>
                  <w:t>sexual</w:t>
                </w:r>
                <w:r>
                  <w:rPr>
                    <w:rFonts w:ascii="Arial"/>
                    <w:spacing w:val="-8"/>
                    <w:sz w:val="20"/>
                  </w:rPr>
                  <w:t xml:space="preserve"> </w:t>
                </w:r>
                <w:r>
                  <w:rPr>
                    <w:rFonts w:ascii="Arial"/>
                    <w:sz w:val="20"/>
                  </w:rPr>
                  <w:t>health</w:t>
                </w:r>
                <w:r>
                  <w:rPr>
                    <w:rFonts w:ascii="Arial"/>
                    <w:spacing w:val="34"/>
                    <w:w w:val="99"/>
                    <w:sz w:val="20"/>
                  </w:rPr>
                  <w:t xml:space="preserve"> </w:t>
                </w:r>
                <w:r>
                  <w:rPr>
                    <w:rFonts w:ascii="Arial"/>
                    <w:spacing w:val="-1"/>
                    <w:sz w:val="20"/>
                  </w:rPr>
                  <w:t>and</w:t>
                </w:r>
                <w:r>
                  <w:rPr>
                    <w:rFonts w:ascii="Arial"/>
                    <w:spacing w:val="-7"/>
                    <w:sz w:val="20"/>
                  </w:rPr>
                  <w:t xml:space="preserve"> </w:t>
                </w:r>
                <w:r>
                  <w:rPr>
                    <w:rFonts w:ascii="Arial"/>
                    <w:sz w:val="20"/>
                  </w:rPr>
                  <w:t>cancer,</w:t>
                </w:r>
                <w:r>
                  <w:rPr>
                    <w:rFonts w:ascii="Arial"/>
                    <w:spacing w:val="-6"/>
                    <w:sz w:val="20"/>
                  </w:rPr>
                  <w:t xml:space="preserve"> </w:t>
                </w:r>
                <w:r>
                  <w:rPr>
                    <w:rFonts w:ascii="Arial"/>
                    <w:sz w:val="20"/>
                  </w:rPr>
                  <w:t>initiating</w:t>
                </w:r>
                <w:r>
                  <w:rPr>
                    <w:rFonts w:ascii="Arial"/>
                    <w:spacing w:val="-5"/>
                    <w:sz w:val="20"/>
                  </w:rPr>
                  <w:t xml:space="preserve"> </w:t>
                </w:r>
                <w:r>
                  <w:rPr>
                    <w:rFonts w:ascii="Arial"/>
                    <w:spacing w:val="-1"/>
                    <w:sz w:val="20"/>
                  </w:rPr>
                  <w:t>the</w:t>
                </w:r>
                <w:r>
                  <w:rPr>
                    <w:rFonts w:ascii="Arial"/>
                    <w:spacing w:val="-4"/>
                    <w:sz w:val="20"/>
                  </w:rPr>
                  <w:t xml:space="preserve"> </w:t>
                </w:r>
                <w:r>
                  <w:rPr>
                    <w:rFonts w:ascii="Arial"/>
                    <w:sz w:val="20"/>
                  </w:rPr>
                  <w:t>conversation</w:t>
                </w:r>
                <w:r>
                  <w:rPr>
                    <w:rFonts w:ascii="Arial"/>
                    <w:spacing w:val="-5"/>
                    <w:sz w:val="20"/>
                  </w:rPr>
                  <w:t xml:space="preserve"> </w:t>
                </w:r>
                <w:r>
                  <w:rPr>
                    <w:rFonts w:ascii="Arial"/>
                    <w:spacing w:val="-1"/>
                    <w:sz w:val="20"/>
                  </w:rPr>
                  <w:t>with</w:t>
                </w:r>
                <w:r>
                  <w:rPr>
                    <w:rFonts w:ascii="Arial"/>
                    <w:spacing w:val="-6"/>
                    <w:sz w:val="20"/>
                  </w:rPr>
                  <w:t xml:space="preserve"> </w:t>
                </w:r>
                <w:r>
                  <w:rPr>
                    <w:rFonts w:ascii="Arial"/>
                    <w:sz w:val="20"/>
                  </w:rPr>
                  <w:t>a</w:t>
                </w:r>
                <w:r>
                  <w:rPr>
                    <w:rFonts w:ascii="Arial"/>
                    <w:spacing w:val="-5"/>
                    <w:sz w:val="20"/>
                  </w:rPr>
                  <w:t xml:space="preserve"> </w:t>
                </w:r>
                <w:r>
                  <w:rPr>
                    <w:rFonts w:ascii="Arial"/>
                    <w:sz w:val="20"/>
                  </w:rPr>
                  <w:t>patient</w:t>
                </w:r>
                <w:r>
                  <w:rPr>
                    <w:rFonts w:ascii="Arial"/>
                    <w:spacing w:val="-6"/>
                    <w:sz w:val="20"/>
                  </w:rPr>
                  <w:t xml:space="preserve"> </w:t>
                </w:r>
                <w:r>
                  <w:rPr>
                    <w:rFonts w:ascii="Arial"/>
                    <w:sz w:val="20"/>
                  </w:rPr>
                  <w:t>or</w:t>
                </w:r>
                <w:r>
                  <w:rPr>
                    <w:rFonts w:ascii="Arial"/>
                    <w:spacing w:val="-4"/>
                    <w:sz w:val="20"/>
                  </w:rPr>
                  <w:t xml:space="preserve"> </w:t>
                </w:r>
                <w:r>
                  <w:rPr>
                    <w:rFonts w:ascii="Arial"/>
                    <w:sz w:val="20"/>
                  </w:rPr>
                  <w:t>client.</w:t>
                </w:r>
              </w:p>
            </w:tc>
            <w:tc>
              <w:tcPr>
                <w:tcW w:w="1216" w:type="dxa"/>
                <w:gridSpan w:val="2"/>
                <w:tcBorders>
                  <w:top w:val="single" w:sz="5" w:space="0" w:color="000000"/>
                  <w:left w:val="single" w:sz="5" w:space="0" w:color="000000"/>
                  <w:bottom w:val="single" w:sz="5" w:space="0" w:color="000000"/>
                  <w:right w:val="single" w:sz="5" w:space="0" w:color="000000"/>
                </w:tcBorders>
              </w:tcPr>
              <w:p w14:paraId="3FFFC1A5" w14:textId="77777777" w:rsidR="004E3834" w:rsidRDefault="004E3834" w:rsidP="00333766"/>
            </w:tc>
            <w:tc>
              <w:tcPr>
                <w:tcW w:w="790" w:type="dxa"/>
                <w:gridSpan w:val="3"/>
                <w:tcBorders>
                  <w:top w:val="single" w:sz="5" w:space="0" w:color="000000"/>
                  <w:left w:val="single" w:sz="5" w:space="0" w:color="000000"/>
                  <w:bottom w:val="single" w:sz="5" w:space="0" w:color="000000"/>
                  <w:right w:val="single" w:sz="5" w:space="0" w:color="000000"/>
                </w:tcBorders>
              </w:tcPr>
              <w:p w14:paraId="51B4B32D" w14:textId="77777777" w:rsidR="004E3834" w:rsidRDefault="004E3834" w:rsidP="00333766"/>
            </w:tc>
            <w:tc>
              <w:tcPr>
                <w:tcW w:w="975" w:type="dxa"/>
                <w:gridSpan w:val="3"/>
                <w:tcBorders>
                  <w:top w:val="single" w:sz="5" w:space="0" w:color="000000"/>
                  <w:left w:val="single" w:sz="5" w:space="0" w:color="000000"/>
                  <w:bottom w:val="single" w:sz="5" w:space="0" w:color="000000"/>
                  <w:right w:val="single" w:sz="5" w:space="0" w:color="000000"/>
                </w:tcBorders>
              </w:tcPr>
              <w:p w14:paraId="1C4AB631" w14:textId="77777777" w:rsidR="004E3834" w:rsidRDefault="004E3834" w:rsidP="00333766"/>
            </w:tc>
            <w:tc>
              <w:tcPr>
                <w:tcW w:w="1061" w:type="dxa"/>
                <w:gridSpan w:val="3"/>
                <w:tcBorders>
                  <w:top w:val="single" w:sz="5" w:space="0" w:color="000000"/>
                  <w:left w:val="single" w:sz="5" w:space="0" w:color="000000"/>
                  <w:bottom w:val="single" w:sz="5" w:space="0" w:color="000000"/>
                  <w:right w:val="single" w:sz="5" w:space="0" w:color="000000"/>
                </w:tcBorders>
              </w:tcPr>
              <w:p w14:paraId="793C3E67" w14:textId="77777777" w:rsidR="004E3834" w:rsidRDefault="004E3834" w:rsidP="00333766"/>
            </w:tc>
            <w:tc>
              <w:tcPr>
                <w:tcW w:w="809" w:type="dxa"/>
                <w:tcBorders>
                  <w:top w:val="single" w:sz="5" w:space="0" w:color="000000"/>
                  <w:left w:val="single" w:sz="5" w:space="0" w:color="000000"/>
                  <w:bottom w:val="single" w:sz="5" w:space="0" w:color="000000"/>
                  <w:right w:val="single" w:sz="5" w:space="0" w:color="000000"/>
                </w:tcBorders>
              </w:tcPr>
              <w:p w14:paraId="1732F5FF" w14:textId="77777777" w:rsidR="004E3834" w:rsidRDefault="004E3834" w:rsidP="00333766"/>
            </w:tc>
          </w:tr>
          <w:tr w:rsidR="004E3834" w:rsidRPr="003C494A" w14:paraId="236CE269" w14:textId="77777777" w:rsidTr="00333766">
            <w:trPr>
              <w:gridBefore w:val="1"/>
              <w:gridAfter w:val="2"/>
              <w:wBefore w:w="108" w:type="dxa"/>
              <w:wAfter w:w="105" w:type="dxa"/>
              <w:trHeight w:hRule="exact" w:val="530"/>
            </w:trPr>
            <w:tc>
              <w:tcPr>
                <w:tcW w:w="5952" w:type="dxa"/>
                <w:tcBorders>
                  <w:top w:val="single" w:sz="5" w:space="0" w:color="000000"/>
                  <w:left w:val="single" w:sz="5" w:space="0" w:color="000000"/>
                  <w:bottom w:val="single" w:sz="5" w:space="0" w:color="000000"/>
                  <w:right w:val="single" w:sz="5" w:space="0" w:color="000000"/>
                </w:tcBorders>
              </w:tcPr>
              <w:p w14:paraId="302EDB2B" w14:textId="77777777" w:rsidR="004E3834" w:rsidRPr="003C494A" w:rsidRDefault="004E3834" w:rsidP="00333766">
                <w:pPr>
                  <w:pStyle w:val="TableParagraph"/>
                  <w:spacing w:before="27"/>
                  <w:ind w:left="85" w:right="184"/>
                  <w:rPr>
                    <w:rFonts w:eastAsia="Arial" w:cstheme="minorHAnsi"/>
                  </w:rPr>
                </w:pPr>
                <w:r w:rsidRPr="003C494A">
                  <w:rPr>
                    <w:rFonts w:cstheme="minorHAnsi"/>
                    <w:spacing w:val="-1"/>
                  </w:rPr>
                  <w:t>Plan,</w:t>
                </w:r>
                <w:r w:rsidRPr="003C494A">
                  <w:rPr>
                    <w:rFonts w:cstheme="minorHAnsi"/>
                    <w:spacing w:val="-4"/>
                  </w:rPr>
                  <w:t xml:space="preserve"> </w:t>
                </w:r>
                <w:r w:rsidRPr="003C494A">
                  <w:rPr>
                    <w:rFonts w:cstheme="minorHAnsi"/>
                    <w:spacing w:val="-1"/>
                  </w:rPr>
                  <w:t>list,</w:t>
                </w:r>
                <w:r w:rsidRPr="003C494A">
                  <w:rPr>
                    <w:rFonts w:cstheme="minorHAnsi"/>
                    <w:spacing w:val="-4"/>
                  </w:rPr>
                  <w:t xml:space="preserve"> </w:t>
                </w:r>
                <w:r w:rsidRPr="003C494A">
                  <w:rPr>
                    <w:rFonts w:cstheme="minorHAnsi"/>
                    <w:spacing w:val="-1"/>
                  </w:rPr>
                  <w:t>and</w:t>
                </w:r>
                <w:r w:rsidRPr="003C494A">
                  <w:rPr>
                    <w:rFonts w:cstheme="minorHAnsi"/>
                    <w:spacing w:val="-5"/>
                  </w:rPr>
                  <w:t xml:space="preserve"> </w:t>
                </w:r>
                <w:r w:rsidRPr="003C494A">
                  <w:rPr>
                    <w:rFonts w:cstheme="minorHAnsi"/>
                  </w:rPr>
                  <w:t>commit</w:t>
                </w:r>
                <w:r w:rsidRPr="003C494A">
                  <w:rPr>
                    <w:rFonts w:cstheme="minorHAnsi"/>
                    <w:spacing w:val="-6"/>
                  </w:rPr>
                  <w:t xml:space="preserve"> </w:t>
                </w:r>
                <w:r w:rsidRPr="003C494A">
                  <w:rPr>
                    <w:rFonts w:cstheme="minorHAnsi"/>
                  </w:rPr>
                  <w:t>to</w:t>
                </w:r>
                <w:r w:rsidRPr="003C494A">
                  <w:rPr>
                    <w:rFonts w:cstheme="minorHAnsi"/>
                    <w:spacing w:val="-6"/>
                  </w:rPr>
                  <w:t xml:space="preserve"> </w:t>
                </w:r>
                <w:r w:rsidRPr="003C494A">
                  <w:rPr>
                    <w:rFonts w:cstheme="minorHAnsi"/>
                  </w:rPr>
                  <w:t>two</w:t>
                </w:r>
                <w:r w:rsidRPr="003C494A">
                  <w:rPr>
                    <w:rFonts w:cstheme="minorHAnsi"/>
                    <w:spacing w:val="-5"/>
                  </w:rPr>
                  <w:t xml:space="preserve"> </w:t>
                </w:r>
                <w:r w:rsidRPr="003C494A">
                  <w:rPr>
                    <w:rFonts w:cstheme="minorHAnsi"/>
                    <w:spacing w:val="-1"/>
                  </w:rPr>
                  <w:t>next</w:t>
                </w:r>
                <w:r w:rsidRPr="003C494A">
                  <w:rPr>
                    <w:rFonts w:cstheme="minorHAnsi"/>
                    <w:spacing w:val="-6"/>
                  </w:rPr>
                  <w:t xml:space="preserve"> </w:t>
                </w:r>
                <w:r w:rsidRPr="003C494A">
                  <w:rPr>
                    <w:rFonts w:cstheme="minorHAnsi"/>
                  </w:rPr>
                  <w:t>steps</w:t>
                </w:r>
                <w:r w:rsidRPr="003C494A">
                  <w:rPr>
                    <w:rFonts w:cstheme="minorHAnsi"/>
                    <w:spacing w:val="-4"/>
                  </w:rPr>
                  <w:t xml:space="preserve"> </w:t>
                </w:r>
                <w:r w:rsidRPr="003C494A">
                  <w:rPr>
                    <w:rFonts w:cstheme="minorHAnsi"/>
                  </w:rPr>
                  <w:t>to</w:t>
                </w:r>
                <w:r w:rsidRPr="003C494A">
                  <w:rPr>
                    <w:rFonts w:cstheme="minorHAnsi"/>
                    <w:spacing w:val="-5"/>
                  </w:rPr>
                  <w:t xml:space="preserve"> </w:t>
                </w:r>
                <w:r w:rsidRPr="003C494A">
                  <w:rPr>
                    <w:rFonts w:cstheme="minorHAnsi"/>
                  </w:rPr>
                  <w:t>improve</w:t>
                </w:r>
                <w:r w:rsidRPr="003C494A">
                  <w:rPr>
                    <w:rFonts w:cstheme="minorHAnsi"/>
                    <w:spacing w:val="-6"/>
                  </w:rPr>
                  <w:t xml:space="preserve"> </w:t>
                </w:r>
                <w:r w:rsidRPr="003C494A">
                  <w:rPr>
                    <w:rFonts w:cstheme="minorHAnsi"/>
                    <w:spacing w:val="-1"/>
                  </w:rPr>
                  <w:t>sexual</w:t>
                </w:r>
                <w:r w:rsidRPr="003C494A">
                  <w:rPr>
                    <w:rFonts w:cstheme="minorHAnsi"/>
                    <w:spacing w:val="-4"/>
                  </w:rPr>
                  <w:t xml:space="preserve"> </w:t>
                </w:r>
                <w:r w:rsidRPr="003C494A">
                  <w:rPr>
                    <w:rFonts w:cstheme="minorHAnsi"/>
                    <w:spacing w:val="-1"/>
                  </w:rPr>
                  <w:t>health</w:t>
                </w:r>
                <w:r w:rsidRPr="003C494A">
                  <w:rPr>
                    <w:rFonts w:cstheme="minorHAnsi"/>
                    <w:spacing w:val="62"/>
                    <w:w w:val="99"/>
                  </w:rPr>
                  <w:t xml:space="preserve"> </w:t>
                </w:r>
                <w:r w:rsidRPr="003C494A">
                  <w:rPr>
                    <w:rFonts w:cstheme="minorHAnsi"/>
                  </w:rPr>
                  <w:t>care</w:t>
                </w:r>
                <w:r w:rsidRPr="003C494A">
                  <w:rPr>
                    <w:rFonts w:cstheme="minorHAnsi"/>
                    <w:spacing w:val="-7"/>
                  </w:rPr>
                  <w:t xml:space="preserve"> </w:t>
                </w:r>
                <w:r w:rsidRPr="003C494A">
                  <w:rPr>
                    <w:rFonts w:cstheme="minorHAnsi"/>
                    <w:spacing w:val="-1"/>
                  </w:rPr>
                  <w:t>in</w:t>
                </w:r>
                <w:r w:rsidRPr="003C494A">
                  <w:rPr>
                    <w:rFonts w:cstheme="minorHAnsi"/>
                    <w:spacing w:val="-2"/>
                  </w:rPr>
                  <w:t xml:space="preserve"> </w:t>
                </w:r>
                <w:r w:rsidRPr="003C494A">
                  <w:rPr>
                    <w:rFonts w:cstheme="minorHAnsi"/>
                    <w:spacing w:val="-1"/>
                  </w:rPr>
                  <w:t>your</w:t>
                </w:r>
                <w:r w:rsidRPr="003C494A">
                  <w:rPr>
                    <w:rFonts w:cstheme="minorHAnsi"/>
                    <w:spacing w:val="-6"/>
                  </w:rPr>
                  <w:t xml:space="preserve"> </w:t>
                </w:r>
                <w:r w:rsidRPr="003C494A">
                  <w:rPr>
                    <w:rFonts w:cstheme="minorHAnsi"/>
                  </w:rPr>
                  <w:t>setting.</w:t>
                </w:r>
              </w:p>
            </w:tc>
            <w:tc>
              <w:tcPr>
                <w:tcW w:w="1216" w:type="dxa"/>
                <w:gridSpan w:val="2"/>
                <w:tcBorders>
                  <w:top w:val="single" w:sz="5" w:space="0" w:color="000000"/>
                  <w:left w:val="single" w:sz="5" w:space="0" w:color="000000"/>
                  <w:bottom w:val="single" w:sz="5" w:space="0" w:color="000000"/>
                  <w:right w:val="single" w:sz="5" w:space="0" w:color="000000"/>
                </w:tcBorders>
              </w:tcPr>
              <w:p w14:paraId="109AD0B9" w14:textId="77777777" w:rsidR="004E3834" w:rsidRPr="003C494A" w:rsidRDefault="004E3834" w:rsidP="00333766">
                <w:pPr>
                  <w:rPr>
                    <w:rFonts w:cstheme="minorHAnsi"/>
                    <w:sz w:val="22"/>
                  </w:rPr>
                </w:pPr>
              </w:p>
            </w:tc>
            <w:tc>
              <w:tcPr>
                <w:tcW w:w="790" w:type="dxa"/>
                <w:gridSpan w:val="3"/>
                <w:tcBorders>
                  <w:top w:val="single" w:sz="5" w:space="0" w:color="000000"/>
                  <w:left w:val="single" w:sz="5" w:space="0" w:color="000000"/>
                  <w:bottom w:val="single" w:sz="5" w:space="0" w:color="000000"/>
                  <w:right w:val="single" w:sz="5" w:space="0" w:color="000000"/>
                </w:tcBorders>
              </w:tcPr>
              <w:p w14:paraId="1E46035B" w14:textId="77777777" w:rsidR="004E3834" w:rsidRPr="003C494A" w:rsidRDefault="004E3834" w:rsidP="00333766">
                <w:pPr>
                  <w:rPr>
                    <w:rFonts w:cstheme="minorHAnsi"/>
                    <w:sz w:val="22"/>
                  </w:rPr>
                </w:pPr>
              </w:p>
            </w:tc>
            <w:tc>
              <w:tcPr>
                <w:tcW w:w="975" w:type="dxa"/>
                <w:gridSpan w:val="3"/>
                <w:tcBorders>
                  <w:top w:val="single" w:sz="5" w:space="0" w:color="000000"/>
                  <w:left w:val="single" w:sz="5" w:space="0" w:color="000000"/>
                  <w:bottom w:val="single" w:sz="5" w:space="0" w:color="000000"/>
                  <w:right w:val="single" w:sz="5" w:space="0" w:color="000000"/>
                </w:tcBorders>
              </w:tcPr>
              <w:p w14:paraId="7EFB6BBC" w14:textId="77777777" w:rsidR="004E3834" w:rsidRPr="003C494A" w:rsidRDefault="004E3834" w:rsidP="00333766">
                <w:pPr>
                  <w:rPr>
                    <w:rFonts w:cstheme="minorHAnsi"/>
                    <w:sz w:val="22"/>
                  </w:rPr>
                </w:pPr>
              </w:p>
            </w:tc>
            <w:tc>
              <w:tcPr>
                <w:tcW w:w="1061" w:type="dxa"/>
                <w:gridSpan w:val="3"/>
                <w:tcBorders>
                  <w:top w:val="single" w:sz="5" w:space="0" w:color="000000"/>
                  <w:left w:val="single" w:sz="5" w:space="0" w:color="000000"/>
                  <w:bottom w:val="single" w:sz="5" w:space="0" w:color="000000"/>
                  <w:right w:val="single" w:sz="5" w:space="0" w:color="000000"/>
                </w:tcBorders>
              </w:tcPr>
              <w:p w14:paraId="0E60F58C" w14:textId="77777777" w:rsidR="004E3834" w:rsidRPr="003C494A" w:rsidRDefault="004E3834" w:rsidP="00333766">
                <w:pPr>
                  <w:rPr>
                    <w:rFonts w:cstheme="minorHAnsi"/>
                    <w:sz w:val="22"/>
                  </w:rPr>
                </w:pPr>
              </w:p>
            </w:tc>
            <w:tc>
              <w:tcPr>
                <w:tcW w:w="809" w:type="dxa"/>
                <w:tcBorders>
                  <w:top w:val="single" w:sz="5" w:space="0" w:color="000000"/>
                  <w:left w:val="single" w:sz="5" w:space="0" w:color="000000"/>
                  <w:bottom w:val="single" w:sz="5" w:space="0" w:color="000000"/>
                  <w:right w:val="single" w:sz="5" w:space="0" w:color="000000"/>
                </w:tcBorders>
              </w:tcPr>
              <w:p w14:paraId="38B8C511" w14:textId="77777777" w:rsidR="004E3834" w:rsidRPr="003C494A" w:rsidRDefault="004E3834" w:rsidP="00333766">
                <w:pPr>
                  <w:rPr>
                    <w:rFonts w:cstheme="minorHAnsi"/>
                    <w:sz w:val="22"/>
                  </w:rPr>
                </w:pPr>
              </w:p>
            </w:tc>
          </w:tr>
        </w:tbl>
        <w:p w14:paraId="2336A9B1" w14:textId="77777777" w:rsidR="004E3834" w:rsidRPr="00911E65" w:rsidRDefault="004E3834" w:rsidP="004E3834">
          <w:pPr>
            <w:pStyle w:val="ListParagraph"/>
            <w:numPr>
              <w:ilvl w:val="0"/>
              <w:numId w:val="47"/>
            </w:numPr>
            <w:spacing w:before="10" w:line="240" w:lineRule="auto"/>
            <w:rPr>
              <w:rFonts w:cstheme="minorHAnsi"/>
              <w:color w:val="auto"/>
              <w:sz w:val="22"/>
            </w:rPr>
          </w:pPr>
          <w:r w:rsidRPr="00911E65">
            <w:rPr>
              <w:rFonts w:cstheme="minorHAnsi"/>
              <w:color w:val="auto"/>
              <w:sz w:val="22"/>
            </w:rPr>
            <w:t>List</w:t>
          </w:r>
          <w:r w:rsidRPr="00911E65">
            <w:rPr>
              <w:rFonts w:cstheme="minorHAnsi"/>
              <w:color w:val="auto"/>
              <w:spacing w:val="-7"/>
              <w:sz w:val="22"/>
            </w:rPr>
            <w:t xml:space="preserve"> </w:t>
          </w:r>
          <w:r w:rsidRPr="00911E65">
            <w:rPr>
              <w:rFonts w:cstheme="minorHAnsi"/>
              <w:color w:val="auto"/>
              <w:spacing w:val="1"/>
              <w:sz w:val="22"/>
            </w:rPr>
            <w:t>two</w:t>
          </w:r>
          <w:r w:rsidRPr="00911E65">
            <w:rPr>
              <w:rFonts w:cstheme="minorHAnsi"/>
              <w:color w:val="auto"/>
              <w:spacing w:val="-5"/>
              <w:sz w:val="22"/>
            </w:rPr>
            <w:t xml:space="preserve"> </w:t>
          </w:r>
          <w:r w:rsidRPr="00911E65">
            <w:rPr>
              <w:rFonts w:cstheme="minorHAnsi"/>
              <w:color w:val="auto"/>
              <w:sz w:val="22"/>
            </w:rPr>
            <w:t>(2)</w:t>
          </w:r>
          <w:r w:rsidRPr="00911E65">
            <w:rPr>
              <w:rFonts w:cstheme="minorHAnsi"/>
              <w:color w:val="auto"/>
              <w:spacing w:val="-6"/>
              <w:sz w:val="22"/>
            </w:rPr>
            <w:t xml:space="preserve"> </w:t>
          </w:r>
          <w:r w:rsidRPr="00911E65">
            <w:rPr>
              <w:rFonts w:cstheme="minorHAnsi"/>
              <w:color w:val="auto"/>
              <w:sz w:val="22"/>
            </w:rPr>
            <w:t>things</w:t>
          </w:r>
          <w:r w:rsidRPr="00911E65">
            <w:rPr>
              <w:rFonts w:cstheme="minorHAnsi"/>
              <w:color w:val="auto"/>
              <w:spacing w:val="-7"/>
              <w:sz w:val="22"/>
            </w:rPr>
            <w:t xml:space="preserve"> </w:t>
          </w:r>
          <w:r w:rsidRPr="00911E65">
            <w:rPr>
              <w:rFonts w:cstheme="minorHAnsi"/>
              <w:color w:val="auto"/>
              <w:spacing w:val="-2"/>
              <w:sz w:val="22"/>
            </w:rPr>
            <w:t>you</w:t>
          </w:r>
          <w:r w:rsidRPr="00911E65">
            <w:rPr>
              <w:rFonts w:cstheme="minorHAnsi"/>
              <w:color w:val="auto"/>
              <w:spacing w:val="-5"/>
              <w:sz w:val="22"/>
            </w:rPr>
            <w:t xml:space="preserve"> </w:t>
          </w:r>
          <w:r w:rsidRPr="00911E65">
            <w:rPr>
              <w:rFonts w:cstheme="minorHAnsi"/>
              <w:color w:val="auto"/>
              <w:spacing w:val="-1"/>
              <w:sz w:val="22"/>
            </w:rPr>
            <w:t>learned</w:t>
          </w:r>
          <w:r w:rsidRPr="00911E65">
            <w:rPr>
              <w:rFonts w:cstheme="minorHAnsi"/>
              <w:color w:val="auto"/>
              <w:spacing w:val="-6"/>
              <w:sz w:val="22"/>
            </w:rPr>
            <w:t xml:space="preserve"> </w:t>
          </w:r>
          <w:r w:rsidRPr="00911E65">
            <w:rPr>
              <w:rFonts w:cstheme="minorHAnsi"/>
              <w:color w:val="auto"/>
              <w:sz w:val="22"/>
            </w:rPr>
            <w:t>at</w:t>
          </w:r>
          <w:r w:rsidRPr="00911E65">
            <w:rPr>
              <w:rFonts w:cstheme="minorHAnsi"/>
              <w:color w:val="auto"/>
              <w:spacing w:val="-6"/>
              <w:sz w:val="22"/>
            </w:rPr>
            <w:t xml:space="preserve"> </w:t>
          </w:r>
          <w:r w:rsidRPr="00911E65">
            <w:rPr>
              <w:rFonts w:cstheme="minorHAnsi"/>
              <w:color w:val="auto"/>
              <w:sz w:val="22"/>
            </w:rPr>
            <w:t>this</w:t>
          </w:r>
          <w:r w:rsidRPr="00911E65">
            <w:rPr>
              <w:rFonts w:cstheme="minorHAnsi"/>
              <w:color w:val="auto"/>
              <w:spacing w:val="-4"/>
              <w:sz w:val="22"/>
            </w:rPr>
            <w:t xml:space="preserve"> </w:t>
          </w:r>
          <w:r w:rsidRPr="00911E65">
            <w:rPr>
              <w:rFonts w:cstheme="minorHAnsi"/>
              <w:color w:val="auto"/>
              <w:sz w:val="22"/>
            </w:rPr>
            <w:t>conference</w:t>
          </w:r>
        </w:p>
        <w:p w14:paraId="0318B316" w14:textId="77777777" w:rsidR="004E3834" w:rsidRPr="00911E65" w:rsidRDefault="004E3834" w:rsidP="004E3834">
          <w:pPr>
            <w:pStyle w:val="ListParagraph"/>
            <w:numPr>
              <w:ilvl w:val="0"/>
              <w:numId w:val="47"/>
            </w:numPr>
            <w:spacing w:line="240" w:lineRule="auto"/>
            <w:ind w:right="1242"/>
            <w:rPr>
              <w:rFonts w:eastAsia="Arial" w:cstheme="minorHAnsi"/>
              <w:color w:val="auto"/>
              <w:sz w:val="22"/>
            </w:rPr>
          </w:pPr>
          <w:r w:rsidRPr="00911E65">
            <w:rPr>
              <w:rFonts w:cstheme="minorHAnsi"/>
              <w:color w:val="auto"/>
              <w:sz w:val="22"/>
            </w:rPr>
            <w:t>Write</w:t>
          </w:r>
          <w:r w:rsidRPr="00911E65">
            <w:rPr>
              <w:rFonts w:cstheme="minorHAnsi"/>
              <w:color w:val="auto"/>
              <w:spacing w:val="-7"/>
              <w:sz w:val="22"/>
            </w:rPr>
            <w:t xml:space="preserve"> </w:t>
          </w:r>
          <w:r w:rsidRPr="00911E65">
            <w:rPr>
              <w:rFonts w:cstheme="minorHAnsi"/>
              <w:color w:val="auto"/>
              <w:sz w:val="22"/>
            </w:rPr>
            <w:t>a</w:t>
          </w:r>
          <w:r w:rsidRPr="00911E65">
            <w:rPr>
              <w:rFonts w:cstheme="minorHAnsi"/>
              <w:color w:val="auto"/>
              <w:spacing w:val="-7"/>
              <w:sz w:val="22"/>
            </w:rPr>
            <w:t xml:space="preserve"> </w:t>
          </w:r>
          <w:r w:rsidRPr="00911E65">
            <w:rPr>
              <w:rFonts w:cstheme="minorHAnsi"/>
              <w:color w:val="auto"/>
              <w:sz w:val="22"/>
            </w:rPr>
            <w:t>2-3</w:t>
          </w:r>
          <w:r w:rsidRPr="00911E65">
            <w:rPr>
              <w:rFonts w:cstheme="minorHAnsi"/>
              <w:color w:val="auto"/>
              <w:spacing w:val="-5"/>
              <w:sz w:val="22"/>
            </w:rPr>
            <w:t xml:space="preserve"> </w:t>
          </w:r>
          <w:r w:rsidRPr="00911E65">
            <w:rPr>
              <w:rFonts w:cstheme="minorHAnsi"/>
              <w:color w:val="auto"/>
              <w:sz w:val="22"/>
            </w:rPr>
            <w:t>sentence</w:t>
          </w:r>
          <w:r w:rsidRPr="00911E65">
            <w:rPr>
              <w:rFonts w:cstheme="minorHAnsi"/>
              <w:color w:val="auto"/>
              <w:spacing w:val="-6"/>
              <w:sz w:val="22"/>
            </w:rPr>
            <w:t xml:space="preserve"> </w:t>
          </w:r>
          <w:r w:rsidRPr="00911E65">
            <w:rPr>
              <w:rFonts w:cstheme="minorHAnsi"/>
              <w:color w:val="auto"/>
              <w:sz w:val="22"/>
            </w:rPr>
            <w:t>introductory</w:t>
          </w:r>
          <w:r w:rsidRPr="00911E65">
            <w:rPr>
              <w:rFonts w:cstheme="minorHAnsi"/>
              <w:color w:val="auto"/>
              <w:spacing w:val="-9"/>
              <w:sz w:val="22"/>
            </w:rPr>
            <w:t xml:space="preserve"> </w:t>
          </w:r>
          <w:r w:rsidRPr="00911E65">
            <w:rPr>
              <w:rFonts w:cstheme="minorHAnsi"/>
              <w:color w:val="auto"/>
              <w:sz w:val="22"/>
            </w:rPr>
            <w:t>message</w:t>
          </w:r>
          <w:r w:rsidRPr="00911E65">
            <w:rPr>
              <w:rFonts w:cstheme="minorHAnsi"/>
              <w:color w:val="auto"/>
              <w:spacing w:val="-7"/>
              <w:sz w:val="22"/>
            </w:rPr>
            <w:t xml:space="preserve"> </w:t>
          </w:r>
          <w:r w:rsidRPr="00911E65">
            <w:rPr>
              <w:rFonts w:cstheme="minorHAnsi"/>
              <w:color w:val="auto"/>
              <w:spacing w:val="-1"/>
              <w:sz w:val="22"/>
            </w:rPr>
            <w:t>about</w:t>
          </w:r>
          <w:r w:rsidRPr="00911E65">
            <w:rPr>
              <w:rFonts w:cstheme="minorHAnsi"/>
              <w:color w:val="auto"/>
              <w:spacing w:val="-5"/>
              <w:sz w:val="22"/>
            </w:rPr>
            <w:t xml:space="preserve"> </w:t>
          </w:r>
          <w:r w:rsidRPr="00911E65">
            <w:rPr>
              <w:rFonts w:cstheme="minorHAnsi"/>
              <w:color w:val="auto"/>
              <w:sz w:val="22"/>
            </w:rPr>
            <w:t>sexual</w:t>
          </w:r>
          <w:r w:rsidRPr="00911E65">
            <w:rPr>
              <w:rFonts w:cstheme="minorHAnsi"/>
              <w:color w:val="auto"/>
              <w:spacing w:val="-7"/>
              <w:sz w:val="22"/>
            </w:rPr>
            <w:t xml:space="preserve"> </w:t>
          </w:r>
          <w:r w:rsidRPr="00911E65">
            <w:rPr>
              <w:rFonts w:cstheme="minorHAnsi"/>
              <w:color w:val="auto"/>
              <w:sz w:val="22"/>
            </w:rPr>
            <w:t>health</w:t>
          </w:r>
          <w:r w:rsidRPr="00911E65">
            <w:rPr>
              <w:rFonts w:cstheme="minorHAnsi"/>
              <w:color w:val="auto"/>
              <w:spacing w:val="-6"/>
              <w:sz w:val="22"/>
            </w:rPr>
            <w:t xml:space="preserve"> </w:t>
          </w:r>
          <w:r w:rsidRPr="00911E65">
            <w:rPr>
              <w:rFonts w:cstheme="minorHAnsi"/>
              <w:color w:val="auto"/>
              <w:sz w:val="22"/>
            </w:rPr>
            <w:t>and</w:t>
          </w:r>
          <w:r w:rsidRPr="00911E65">
            <w:rPr>
              <w:rFonts w:cstheme="minorHAnsi"/>
              <w:color w:val="auto"/>
              <w:spacing w:val="-4"/>
              <w:sz w:val="22"/>
            </w:rPr>
            <w:t xml:space="preserve"> </w:t>
          </w:r>
          <w:r w:rsidRPr="00911E65">
            <w:rPr>
              <w:rFonts w:cstheme="minorHAnsi"/>
              <w:color w:val="auto"/>
              <w:sz w:val="22"/>
            </w:rPr>
            <w:t>cancer</w:t>
          </w:r>
          <w:r w:rsidRPr="00911E65">
            <w:rPr>
              <w:rFonts w:cstheme="minorHAnsi"/>
              <w:color w:val="auto"/>
              <w:spacing w:val="-7"/>
              <w:sz w:val="22"/>
            </w:rPr>
            <w:t xml:space="preserve"> </w:t>
          </w:r>
          <w:r w:rsidRPr="00911E65">
            <w:rPr>
              <w:rFonts w:cstheme="minorHAnsi"/>
              <w:color w:val="auto"/>
              <w:sz w:val="22"/>
            </w:rPr>
            <w:t>that</w:t>
          </w:r>
          <w:r w:rsidRPr="00911E65">
            <w:rPr>
              <w:rFonts w:cstheme="minorHAnsi"/>
              <w:color w:val="auto"/>
              <w:spacing w:val="-6"/>
              <w:sz w:val="22"/>
            </w:rPr>
            <w:t xml:space="preserve"> </w:t>
          </w:r>
          <w:r w:rsidRPr="00911E65">
            <w:rPr>
              <w:rFonts w:cstheme="minorHAnsi"/>
              <w:color w:val="auto"/>
              <w:sz w:val="22"/>
            </w:rPr>
            <w:t>can</w:t>
          </w:r>
          <w:r w:rsidRPr="00911E65">
            <w:rPr>
              <w:rFonts w:cstheme="minorHAnsi"/>
              <w:color w:val="auto"/>
              <w:spacing w:val="-7"/>
              <w:sz w:val="22"/>
            </w:rPr>
            <w:t xml:space="preserve"> </w:t>
          </w:r>
          <w:r w:rsidRPr="00911E65">
            <w:rPr>
              <w:rFonts w:cstheme="minorHAnsi"/>
              <w:color w:val="auto"/>
              <w:sz w:val="22"/>
            </w:rPr>
            <w:t>help</w:t>
          </w:r>
          <w:r w:rsidRPr="00911E65">
            <w:rPr>
              <w:rFonts w:cstheme="minorHAnsi"/>
              <w:color w:val="auto"/>
              <w:spacing w:val="-5"/>
              <w:sz w:val="22"/>
            </w:rPr>
            <w:t xml:space="preserve"> </w:t>
          </w:r>
          <w:r w:rsidRPr="00911E65">
            <w:rPr>
              <w:rFonts w:cstheme="minorHAnsi"/>
              <w:color w:val="auto"/>
              <w:sz w:val="22"/>
            </w:rPr>
            <w:t>initiate</w:t>
          </w:r>
          <w:r w:rsidRPr="00911E65">
            <w:rPr>
              <w:rFonts w:cstheme="minorHAnsi"/>
              <w:color w:val="auto"/>
              <w:spacing w:val="-7"/>
              <w:sz w:val="22"/>
            </w:rPr>
            <w:t xml:space="preserve"> </w:t>
          </w:r>
          <w:r w:rsidRPr="00911E65">
            <w:rPr>
              <w:rFonts w:cstheme="minorHAnsi"/>
              <w:color w:val="auto"/>
              <w:sz w:val="22"/>
            </w:rPr>
            <w:t>the</w:t>
          </w:r>
          <w:r w:rsidRPr="00911E65">
            <w:rPr>
              <w:rFonts w:cstheme="minorHAnsi"/>
              <w:color w:val="auto"/>
              <w:spacing w:val="38"/>
              <w:w w:val="99"/>
              <w:sz w:val="22"/>
            </w:rPr>
            <w:t xml:space="preserve"> </w:t>
          </w:r>
          <w:r w:rsidRPr="00911E65">
            <w:rPr>
              <w:rFonts w:cstheme="minorHAnsi"/>
              <w:color w:val="auto"/>
              <w:spacing w:val="-1"/>
              <w:sz w:val="22"/>
            </w:rPr>
            <w:t>conversation</w:t>
          </w:r>
          <w:r w:rsidRPr="00911E65">
            <w:rPr>
              <w:rFonts w:cstheme="minorHAnsi"/>
              <w:color w:val="auto"/>
              <w:spacing w:val="-9"/>
              <w:sz w:val="22"/>
            </w:rPr>
            <w:t xml:space="preserve"> </w:t>
          </w:r>
          <w:r w:rsidRPr="00911E65">
            <w:rPr>
              <w:rFonts w:cstheme="minorHAnsi"/>
              <w:color w:val="auto"/>
              <w:sz w:val="22"/>
            </w:rPr>
            <w:t>with</w:t>
          </w:r>
          <w:r w:rsidRPr="00911E65">
            <w:rPr>
              <w:rFonts w:cstheme="minorHAnsi"/>
              <w:color w:val="auto"/>
              <w:spacing w:val="-8"/>
              <w:sz w:val="22"/>
            </w:rPr>
            <w:t xml:space="preserve"> </w:t>
          </w:r>
          <w:r w:rsidRPr="00911E65">
            <w:rPr>
              <w:rFonts w:cstheme="minorHAnsi"/>
              <w:color w:val="auto"/>
              <w:sz w:val="22"/>
            </w:rPr>
            <w:t>patients</w:t>
          </w:r>
          <w:r w:rsidRPr="00911E65">
            <w:rPr>
              <w:rFonts w:cstheme="minorHAnsi"/>
              <w:color w:val="auto"/>
              <w:spacing w:val="-9"/>
              <w:sz w:val="22"/>
            </w:rPr>
            <w:t xml:space="preserve"> </w:t>
          </w:r>
          <w:r w:rsidRPr="00911E65">
            <w:rPr>
              <w:rFonts w:cstheme="minorHAnsi"/>
              <w:color w:val="auto"/>
              <w:sz w:val="22"/>
            </w:rPr>
            <w:t>or</w:t>
          </w:r>
          <w:r w:rsidRPr="00911E65">
            <w:rPr>
              <w:rFonts w:cstheme="minorHAnsi"/>
              <w:color w:val="auto"/>
              <w:spacing w:val="-9"/>
              <w:sz w:val="22"/>
            </w:rPr>
            <w:t xml:space="preserve"> </w:t>
          </w:r>
          <w:r w:rsidRPr="00911E65">
            <w:rPr>
              <w:rFonts w:cstheme="minorHAnsi"/>
              <w:color w:val="auto"/>
              <w:sz w:val="22"/>
            </w:rPr>
            <w:t>clients</w:t>
          </w:r>
        </w:p>
        <w:p w14:paraId="659B06EA" w14:textId="77777777" w:rsidR="004E3834" w:rsidRPr="00911E65" w:rsidRDefault="004E3834" w:rsidP="004E3834">
          <w:pPr>
            <w:pStyle w:val="ListParagraph"/>
            <w:numPr>
              <w:ilvl w:val="0"/>
              <w:numId w:val="47"/>
            </w:numPr>
            <w:spacing w:line="240" w:lineRule="auto"/>
            <w:rPr>
              <w:rFonts w:cstheme="minorHAnsi"/>
              <w:color w:val="auto"/>
              <w:sz w:val="22"/>
            </w:rPr>
          </w:pPr>
          <w:r w:rsidRPr="00911E65">
            <w:rPr>
              <w:rFonts w:cstheme="minorHAnsi"/>
              <w:color w:val="auto"/>
              <w:spacing w:val="-1"/>
              <w:sz w:val="22"/>
            </w:rPr>
            <w:t>Plan,</w:t>
          </w:r>
          <w:r w:rsidRPr="00911E65">
            <w:rPr>
              <w:rFonts w:cstheme="minorHAnsi"/>
              <w:color w:val="auto"/>
              <w:spacing w:val="-6"/>
              <w:sz w:val="22"/>
            </w:rPr>
            <w:t xml:space="preserve"> </w:t>
          </w:r>
          <w:r w:rsidRPr="00911E65">
            <w:rPr>
              <w:rFonts w:cstheme="minorHAnsi"/>
              <w:color w:val="auto"/>
              <w:sz w:val="22"/>
            </w:rPr>
            <w:t>list,</w:t>
          </w:r>
          <w:r w:rsidRPr="00911E65">
            <w:rPr>
              <w:rFonts w:cstheme="minorHAnsi"/>
              <w:color w:val="auto"/>
              <w:spacing w:val="-6"/>
              <w:sz w:val="22"/>
            </w:rPr>
            <w:t xml:space="preserve"> </w:t>
          </w:r>
          <w:r w:rsidRPr="00911E65">
            <w:rPr>
              <w:rFonts w:cstheme="minorHAnsi"/>
              <w:color w:val="auto"/>
              <w:sz w:val="22"/>
            </w:rPr>
            <w:t>and</w:t>
          </w:r>
          <w:r w:rsidRPr="00911E65">
            <w:rPr>
              <w:rFonts w:cstheme="minorHAnsi"/>
              <w:color w:val="auto"/>
              <w:spacing w:val="-3"/>
              <w:sz w:val="22"/>
            </w:rPr>
            <w:t xml:space="preserve"> </w:t>
          </w:r>
          <w:r w:rsidRPr="00911E65">
            <w:rPr>
              <w:rFonts w:cstheme="minorHAnsi"/>
              <w:color w:val="auto"/>
              <w:sz w:val="22"/>
            </w:rPr>
            <w:t>commit</w:t>
          </w:r>
          <w:r w:rsidRPr="00911E65">
            <w:rPr>
              <w:rFonts w:cstheme="minorHAnsi"/>
              <w:color w:val="auto"/>
              <w:spacing w:val="-4"/>
              <w:sz w:val="22"/>
            </w:rPr>
            <w:t xml:space="preserve"> </w:t>
          </w:r>
          <w:r w:rsidRPr="00911E65">
            <w:rPr>
              <w:rFonts w:cstheme="minorHAnsi"/>
              <w:color w:val="auto"/>
              <w:sz w:val="22"/>
            </w:rPr>
            <w:t>to</w:t>
          </w:r>
          <w:r w:rsidRPr="00911E65">
            <w:rPr>
              <w:rFonts w:cstheme="minorHAnsi"/>
              <w:color w:val="auto"/>
              <w:spacing w:val="-5"/>
              <w:sz w:val="22"/>
            </w:rPr>
            <w:t xml:space="preserve"> </w:t>
          </w:r>
          <w:r w:rsidRPr="00911E65">
            <w:rPr>
              <w:rFonts w:cstheme="minorHAnsi"/>
              <w:color w:val="auto"/>
              <w:spacing w:val="1"/>
              <w:sz w:val="22"/>
            </w:rPr>
            <w:t>two</w:t>
          </w:r>
          <w:r w:rsidRPr="00911E65">
            <w:rPr>
              <w:rFonts w:cstheme="minorHAnsi"/>
              <w:color w:val="auto"/>
              <w:spacing w:val="-5"/>
              <w:sz w:val="22"/>
            </w:rPr>
            <w:t xml:space="preserve"> </w:t>
          </w:r>
          <w:r w:rsidRPr="00911E65">
            <w:rPr>
              <w:rFonts w:cstheme="minorHAnsi"/>
              <w:color w:val="auto"/>
              <w:sz w:val="22"/>
            </w:rPr>
            <w:t>(2)</w:t>
          </w:r>
          <w:r w:rsidRPr="00911E65">
            <w:rPr>
              <w:rFonts w:cstheme="minorHAnsi"/>
              <w:color w:val="auto"/>
              <w:spacing w:val="-2"/>
              <w:sz w:val="22"/>
            </w:rPr>
            <w:t xml:space="preserve"> </w:t>
          </w:r>
          <w:r w:rsidRPr="00911E65">
            <w:rPr>
              <w:rFonts w:cstheme="minorHAnsi"/>
              <w:color w:val="auto"/>
              <w:spacing w:val="-1"/>
              <w:sz w:val="22"/>
            </w:rPr>
            <w:t>next</w:t>
          </w:r>
          <w:r w:rsidRPr="00911E65">
            <w:rPr>
              <w:rFonts w:cstheme="minorHAnsi"/>
              <w:color w:val="auto"/>
              <w:spacing w:val="-4"/>
              <w:sz w:val="22"/>
            </w:rPr>
            <w:t xml:space="preserve"> </w:t>
          </w:r>
          <w:r w:rsidRPr="00911E65">
            <w:rPr>
              <w:rFonts w:cstheme="minorHAnsi"/>
              <w:color w:val="auto"/>
              <w:sz w:val="22"/>
            </w:rPr>
            <w:t>steps</w:t>
          </w:r>
          <w:r w:rsidRPr="00911E65">
            <w:rPr>
              <w:rFonts w:cstheme="minorHAnsi"/>
              <w:color w:val="auto"/>
              <w:spacing w:val="-6"/>
              <w:sz w:val="22"/>
            </w:rPr>
            <w:t xml:space="preserve"> </w:t>
          </w:r>
          <w:r w:rsidRPr="00911E65">
            <w:rPr>
              <w:rFonts w:cstheme="minorHAnsi"/>
              <w:color w:val="auto"/>
              <w:sz w:val="22"/>
            </w:rPr>
            <w:t>to</w:t>
          </w:r>
          <w:r w:rsidRPr="00911E65">
            <w:rPr>
              <w:rFonts w:cstheme="minorHAnsi"/>
              <w:color w:val="auto"/>
              <w:spacing w:val="-4"/>
              <w:sz w:val="22"/>
            </w:rPr>
            <w:t xml:space="preserve"> </w:t>
          </w:r>
          <w:r w:rsidRPr="00911E65">
            <w:rPr>
              <w:rFonts w:cstheme="minorHAnsi"/>
              <w:color w:val="auto"/>
              <w:sz w:val="22"/>
            </w:rPr>
            <w:t>improve</w:t>
          </w:r>
          <w:r w:rsidRPr="00911E65">
            <w:rPr>
              <w:rFonts w:cstheme="minorHAnsi"/>
              <w:color w:val="auto"/>
              <w:spacing w:val="-6"/>
              <w:sz w:val="22"/>
            </w:rPr>
            <w:t xml:space="preserve"> </w:t>
          </w:r>
          <w:r w:rsidRPr="00911E65">
            <w:rPr>
              <w:rFonts w:cstheme="minorHAnsi"/>
              <w:color w:val="auto"/>
              <w:spacing w:val="-1"/>
              <w:sz w:val="22"/>
            </w:rPr>
            <w:t>sexual</w:t>
          </w:r>
          <w:r w:rsidRPr="00911E65">
            <w:rPr>
              <w:rFonts w:cstheme="minorHAnsi"/>
              <w:color w:val="auto"/>
              <w:spacing w:val="-6"/>
              <w:sz w:val="22"/>
            </w:rPr>
            <w:t xml:space="preserve"> </w:t>
          </w:r>
          <w:r w:rsidRPr="00911E65">
            <w:rPr>
              <w:rFonts w:cstheme="minorHAnsi"/>
              <w:color w:val="auto"/>
              <w:sz w:val="22"/>
            </w:rPr>
            <w:t>health</w:t>
          </w:r>
          <w:r w:rsidRPr="00911E65">
            <w:rPr>
              <w:rFonts w:cstheme="minorHAnsi"/>
              <w:color w:val="auto"/>
              <w:spacing w:val="-4"/>
              <w:sz w:val="22"/>
            </w:rPr>
            <w:t xml:space="preserve"> </w:t>
          </w:r>
          <w:r w:rsidRPr="00911E65">
            <w:rPr>
              <w:rFonts w:cstheme="minorHAnsi"/>
              <w:color w:val="auto"/>
              <w:sz w:val="22"/>
            </w:rPr>
            <w:t>care</w:t>
          </w:r>
          <w:r w:rsidRPr="00911E65">
            <w:rPr>
              <w:rFonts w:cstheme="minorHAnsi"/>
              <w:color w:val="auto"/>
              <w:spacing w:val="-4"/>
              <w:sz w:val="22"/>
            </w:rPr>
            <w:t xml:space="preserve"> </w:t>
          </w:r>
          <w:r w:rsidRPr="00911E65">
            <w:rPr>
              <w:rFonts w:cstheme="minorHAnsi"/>
              <w:color w:val="auto"/>
              <w:sz w:val="22"/>
            </w:rPr>
            <w:t>in</w:t>
          </w:r>
          <w:r w:rsidRPr="00911E65">
            <w:rPr>
              <w:rFonts w:cstheme="minorHAnsi"/>
              <w:color w:val="auto"/>
              <w:spacing w:val="-3"/>
              <w:sz w:val="22"/>
            </w:rPr>
            <w:t xml:space="preserve"> </w:t>
          </w:r>
          <w:r w:rsidRPr="00911E65">
            <w:rPr>
              <w:rFonts w:cstheme="minorHAnsi"/>
              <w:color w:val="auto"/>
              <w:sz w:val="22"/>
            </w:rPr>
            <w:t>your</w:t>
          </w:r>
          <w:r w:rsidRPr="00911E65">
            <w:rPr>
              <w:rFonts w:cstheme="minorHAnsi"/>
              <w:color w:val="auto"/>
              <w:spacing w:val="-6"/>
              <w:sz w:val="22"/>
            </w:rPr>
            <w:t xml:space="preserve"> </w:t>
          </w:r>
          <w:r w:rsidRPr="00911E65">
            <w:rPr>
              <w:rFonts w:cstheme="minorHAnsi"/>
              <w:color w:val="auto"/>
              <w:sz w:val="22"/>
            </w:rPr>
            <w:t>setting</w:t>
          </w:r>
        </w:p>
        <w:p w14:paraId="07653A7F" w14:textId="77777777" w:rsidR="004E3834" w:rsidRPr="00911E65" w:rsidRDefault="004E3834" w:rsidP="004E3834">
          <w:pPr>
            <w:pStyle w:val="ListParagraph"/>
            <w:numPr>
              <w:ilvl w:val="0"/>
              <w:numId w:val="47"/>
            </w:numPr>
            <w:spacing w:line="240" w:lineRule="auto"/>
            <w:rPr>
              <w:rFonts w:cstheme="minorHAnsi"/>
              <w:color w:val="auto"/>
              <w:sz w:val="22"/>
            </w:rPr>
          </w:pPr>
          <w:r w:rsidRPr="00911E65">
            <w:rPr>
              <w:rFonts w:cstheme="minorHAnsi"/>
              <w:color w:val="auto"/>
              <w:sz w:val="22"/>
            </w:rPr>
            <w:t>Do</w:t>
          </w:r>
          <w:r w:rsidRPr="00911E65">
            <w:rPr>
              <w:rFonts w:cstheme="minorHAnsi"/>
              <w:color w:val="auto"/>
              <w:spacing w:val="-5"/>
              <w:sz w:val="22"/>
            </w:rPr>
            <w:t xml:space="preserve"> </w:t>
          </w:r>
          <w:r w:rsidRPr="00911E65">
            <w:rPr>
              <w:rFonts w:cstheme="minorHAnsi"/>
              <w:color w:val="auto"/>
              <w:spacing w:val="-1"/>
              <w:sz w:val="22"/>
            </w:rPr>
            <w:t>you</w:t>
          </w:r>
          <w:r w:rsidRPr="00911E65">
            <w:rPr>
              <w:rFonts w:cstheme="minorHAnsi"/>
              <w:color w:val="auto"/>
              <w:spacing w:val="-6"/>
              <w:sz w:val="22"/>
            </w:rPr>
            <w:t xml:space="preserve"> </w:t>
          </w:r>
          <w:r w:rsidRPr="00911E65">
            <w:rPr>
              <w:rFonts w:cstheme="minorHAnsi"/>
              <w:color w:val="auto"/>
              <w:sz w:val="22"/>
            </w:rPr>
            <w:t>anticipate</w:t>
          </w:r>
          <w:r w:rsidRPr="00911E65">
            <w:rPr>
              <w:rFonts w:cstheme="minorHAnsi"/>
              <w:color w:val="auto"/>
              <w:spacing w:val="-8"/>
              <w:sz w:val="22"/>
            </w:rPr>
            <w:t xml:space="preserve"> </w:t>
          </w:r>
          <w:r w:rsidRPr="00911E65">
            <w:rPr>
              <w:rFonts w:cstheme="minorHAnsi"/>
              <w:color w:val="auto"/>
              <w:sz w:val="22"/>
            </w:rPr>
            <w:t>any</w:t>
          </w:r>
          <w:r w:rsidRPr="00911E65">
            <w:rPr>
              <w:rFonts w:cstheme="minorHAnsi"/>
              <w:color w:val="auto"/>
              <w:spacing w:val="-7"/>
              <w:sz w:val="22"/>
            </w:rPr>
            <w:t xml:space="preserve"> </w:t>
          </w:r>
          <w:r w:rsidRPr="00911E65">
            <w:rPr>
              <w:rFonts w:cstheme="minorHAnsi"/>
              <w:color w:val="auto"/>
              <w:sz w:val="22"/>
            </w:rPr>
            <w:t>barriers</w:t>
          </w:r>
          <w:r w:rsidRPr="00911E65">
            <w:rPr>
              <w:rFonts w:cstheme="minorHAnsi"/>
              <w:color w:val="auto"/>
              <w:spacing w:val="-7"/>
              <w:sz w:val="22"/>
            </w:rPr>
            <w:t xml:space="preserve"> </w:t>
          </w:r>
          <w:r w:rsidRPr="00911E65">
            <w:rPr>
              <w:rFonts w:cstheme="minorHAnsi"/>
              <w:color w:val="auto"/>
              <w:sz w:val="22"/>
            </w:rPr>
            <w:t>to</w:t>
          </w:r>
          <w:r w:rsidRPr="00911E65">
            <w:rPr>
              <w:rFonts w:cstheme="minorHAnsi"/>
              <w:color w:val="auto"/>
              <w:spacing w:val="-7"/>
              <w:sz w:val="22"/>
            </w:rPr>
            <w:t xml:space="preserve"> </w:t>
          </w:r>
          <w:r w:rsidRPr="00911E65">
            <w:rPr>
              <w:rFonts w:cstheme="minorHAnsi"/>
              <w:color w:val="auto"/>
              <w:sz w:val="22"/>
            </w:rPr>
            <w:t>implementation?</w:t>
          </w:r>
          <w:r w:rsidRPr="00911E65">
            <w:rPr>
              <w:rFonts w:cstheme="minorHAnsi"/>
              <w:color w:val="auto"/>
              <w:spacing w:val="-6"/>
              <w:sz w:val="22"/>
            </w:rPr>
            <w:t xml:space="preserve"> </w:t>
          </w:r>
          <w:r w:rsidRPr="00911E65">
            <w:rPr>
              <w:rFonts w:cstheme="minorHAnsi"/>
              <w:color w:val="auto"/>
              <w:sz w:val="22"/>
            </w:rPr>
            <w:t>If</w:t>
          </w:r>
          <w:r w:rsidRPr="00911E65">
            <w:rPr>
              <w:rFonts w:cstheme="minorHAnsi"/>
              <w:color w:val="auto"/>
              <w:spacing w:val="-6"/>
              <w:sz w:val="22"/>
            </w:rPr>
            <w:t xml:space="preserve"> </w:t>
          </w:r>
          <w:r w:rsidRPr="00911E65">
            <w:rPr>
              <w:rFonts w:cstheme="minorHAnsi"/>
              <w:color w:val="auto"/>
              <w:sz w:val="22"/>
            </w:rPr>
            <w:t>so,</w:t>
          </w:r>
          <w:r w:rsidRPr="00911E65">
            <w:rPr>
              <w:rFonts w:cstheme="minorHAnsi"/>
              <w:color w:val="auto"/>
              <w:spacing w:val="-8"/>
              <w:sz w:val="22"/>
            </w:rPr>
            <w:t xml:space="preserve"> </w:t>
          </w:r>
          <w:r w:rsidRPr="00911E65">
            <w:rPr>
              <w:rFonts w:cstheme="minorHAnsi"/>
              <w:color w:val="auto"/>
              <w:sz w:val="22"/>
            </w:rPr>
            <w:t>please</w:t>
          </w:r>
          <w:r w:rsidRPr="00911E65">
            <w:rPr>
              <w:rFonts w:cstheme="minorHAnsi"/>
              <w:color w:val="auto"/>
              <w:spacing w:val="-7"/>
              <w:sz w:val="22"/>
            </w:rPr>
            <w:t xml:space="preserve"> </w:t>
          </w:r>
          <w:r w:rsidRPr="00911E65">
            <w:rPr>
              <w:rFonts w:cstheme="minorHAnsi"/>
              <w:color w:val="auto"/>
              <w:sz w:val="22"/>
            </w:rPr>
            <w:t>describe</w:t>
          </w:r>
        </w:p>
        <w:p w14:paraId="075798FF" w14:textId="4CB9CBC9" w:rsidR="00D2707E" w:rsidRPr="004E3834" w:rsidRDefault="004E3834" w:rsidP="00D2707E">
          <w:pPr>
            <w:pStyle w:val="ListParagraph"/>
            <w:numPr>
              <w:ilvl w:val="0"/>
              <w:numId w:val="47"/>
            </w:numPr>
            <w:spacing w:line="230" w:lineRule="exact"/>
            <w:rPr>
              <w:rFonts w:eastAsia="Arial" w:cstheme="minorHAnsi"/>
              <w:sz w:val="22"/>
            </w:rPr>
          </w:pPr>
          <w:r w:rsidRPr="00911E65">
            <w:rPr>
              <w:rFonts w:cstheme="minorHAnsi"/>
              <w:color w:val="auto"/>
              <w:spacing w:val="-1"/>
              <w:sz w:val="22"/>
            </w:rPr>
            <w:t>Additional</w:t>
          </w:r>
          <w:r w:rsidRPr="00911E65">
            <w:rPr>
              <w:rFonts w:cstheme="minorHAnsi"/>
              <w:color w:val="auto"/>
              <w:spacing w:val="-9"/>
              <w:sz w:val="22"/>
            </w:rPr>
            <w:t xml:space="preserve"> </w:t>
          </w:r>
          <w:r w:rsidRPr="00911E65">
            <w:rPr>
              <w:rFonts w:cstheme="minorHAnsi"/>
              <w:color w:val="auto"/>
              <w:sz w:val="22"/>
            </w:rPr>
            <w:t>comments</w:t>
          </w:r>
          <w:r w:rsidRPr="00911E65">
            <w:rPr>
              <w:rFonts w:cstheme="minorHAnsi"/>
              <w:color w:val="auto"/>
              <w:spacing w:val="-8"/>
              <w:sz w:val="22"/>
            </w:rPr>
            <w:t xml:space="preserve"> </w:t>
          </w:r>
          <w:r w:rsidRPr="00911E65">
            <w:rPr>
              <w:rFonts w:cstheme="minorHAnsi"/>
              <w:color w:val="auto"/>
              <w:sz w:val="22"/>
            </w:rPr>
            <w:t>or</w:t>
          </w:r>
          <w:r w:rsidRPr="00911E65">
            <w:rPr>
              <w:rFonts w:cstheme="minorHAnsi"/>
              <w:color w:val="auto"/>
              <w:spacing w:val="-9"/>
              <w:sz w:val="22"/>
            </w:rPr>
            <w:t xml:space="preserve"> </w:t>
          </w:r>
          <w:r w:rsidRPr="00911E65">
            <w:rPr>
              <w:rFonts w:cstheme="minorHAnsi"/>
              <w:color w:val="auto"/>
              <w:sz w:val="22"/>
            </w:rPr>
            <w:t>suggestions</w:t>
          </w:r>
          <w:r w:rsidRPr="00911E65">
            <w:rPr>
              <w:rFonts w:cstheme="minorHAnsi"/>
              <w:color w:val="auto"/>
              <w:spacing w:val="-10"/>
              <w:sz w:val="22"/>
            </w:rPr>
            <w:t xml:space="preserve"> </w:t>
          </w:r>
          <w:r w:rsidRPr="00911E65">
            <w:rPr>
              <w:rFonts w:cstheme="minorHAnsi"/>
              <w:color w:val="auto"/>
              <w:sz w:val="22"/>
            </w:rPr>
            <w:t>for</w:t>
          </w:r>
          <w:r w:rsidRPr="00911E65">
            <w:rPr>
              <w:rFonts w:cstheme="minorHAnsi"/>
              <w:color w:val="auto"/>
              <w:spacing w:val="-10"/>
              <w:sz w:val="22"/>
            </w:rPr>
            <w:t xml:space="preserve"> </w:t>
          </w:r>
          <w:r w:rsidRPr="00911E65">
            <w:rPr>
              <w:rFonts w:cstheme="minorHAnsi"/>
              <w:color w:val="auto"/>
              <w:spacing w:val="-1"/>
              <w:sz w:val="22"/>
            </w:rPr>
            <w:t>future</w:t>
          </w:r>
          <w:r w:rsidRPr="00911E65">
            <w:rPr>
              <w:rFonts w:cstheme="minorHAnsi"/>
              <w:color w:val="auto"/>
              <w:spacing w:val="-8"/>
              <w:sz w:val="22"/>
            </w:rPr>
            <w:t xml:space="preserve"> </w:t>
          </w:r>
          <w:r w:rsidRPr="00911E65">
            <w:rPr>
              <w:rFonts w:cstheme="minorHAnsi"/>
              <w:color w:val="auto"/>
              <w:sz w:val="22"/>
            </w:rPr>
            <w:t>educational</w:t>
          </w:r>
          <w:r w:rsidRPr="00911E65">
            <w:rPr>
              <w:rFonts w:cstheme="minorHAnsi"/>
              <w:color w:val="auto"/>
              <w:spacing w:val="-10"/>
              <w:sz w:val="22"/>
            </w:rPr>
            <w:t xml:space="preserve"> </w:t>
          </w:r>
          <w:r w:rsidRPr="00911E65">
            <w:rPr>
              <w:rFonts w:cstheme="minorHAnsi"/>
              <w:color w:val="auto"/>
              <w:sz w:val="22"/>
            </w:rPr>
            <w:t>activities</w:t>
          </w:r>
        </w:p>
      </w:sdtContent>
    </w:sdt>
    <w:p w14:paraId="7D5B6A37" w14:textId="77777777" w:rsidR="00911E65" w:rsidRDefault="00911E65" w:rsidP="00D2707E">
      <w:pPr>
        <w:pStyle w:val="Content"/>
        <w:rPr>
          <w:sz w:val="24"/>
          <w:szCs w:val="24"/>
        </w:rPr>
      </w:pPr>
    </w:p>
    <w:p w14:paraId="171E1333" w14:textId="22FF94E2" w:rsidR="00F11E90" w:rsidRDefault="004E3834" w:rsidP="00D2707E">
      <w:pPr>
        <w:pStyle w:val="Content"/>
        <w:rPr>
          <w:sz w:val="24"/>
          <w:szCs w:val="24"/>
        </w:rPr>
      </w:pPr>
      <w:r>
        <w:rPr>
          <w:sz w:val="24"/>
          <w:szCs w:val="24"/>
        </w:rPr>
        <w:t>Objective #2:</w:t>
      </w:r>
    </w:p>
    <w:p w14:paraId="53318F38" w14:textId="4F245166" w:rsidR="004E3834" w:rsidRPr="00911E65" w:rsidRDefault="004E3834" w:rsidP="00D2707E">
      <w:pPr>
        <w:pStyle w:val="Content"/>
        <w:rPr>
          <w:color w:val="auto"/>
          <w:sz w:val="24"/>
          <w:szCs w:val="24"/>
        </w:rPr>
      </w:pPr>
      <w:r w:rsidRPr="00911E65">
        <w:rPr>
          <w:b/>
          <w:color w:val="auto"/>
          <w:sz w:val="24"/>
          <w:szCs w:val="24"/>
        </w:rPr>
        <w:t xml:space="preserve">Design, pilot, and evaluate an Implementation Plan for sexual health </w:t>
      </w:r>
      <w:r w:rsidR="00911E65" w:rsidRPr="00911E65">
        <w:rPr>
          <w:b/>
          <w:color w:val="auto"/>
          <w:sz w:val="24"/>
          <w:szCs w:val="24"/>
        </w:rPr>
        <w:t>-</w:t>
      </w:r>
      <w:r w:rsidRPr="00911E65">
        <w:rPr>
          <w:color w:val="auto"/>
          <w:sz w:val="24"/>
          <w:szCs w:val="24"/>
        </w:rPr>
        <w:t xml:space="preserve"> </w:t>
      </w:r>
      <w:r w:rsidRPr="00911E65">
        <w:rPr>
          <w:b/>
          <w:color w:val="auto"/>
          <w:sz w:val="24"/>
          <w:szCs w:val="24"/>
        </w:rPr>
        <w:t>We have developed a pre-post assessment to be used in every pilot for all participants interested in taking part in the research.</w:t>
      </w:r>
      <w:r w:rsidR="003278AF" w:rsidRPr="00911E65">
        <w:rPr>
          <w:b/>
          <w:color w:val="auto"/>
          <w:sz w:val="24"/>
          <w:szCs w:val="24"/>
        </w:rPr>
        <w:t xml:space="preserve">  Change between pre-post pilot confidence and provider assessment of acceptability and feasibility</w:t>
      </w:r>
    </w:p>
    <w:p w14:paraId="759E4107" w14:textId="2FEA71A5" w:rsidR="004E3834" w:rsidRDefault="00625CF1" w:rsidP="00D2707E">
      <w:pPr>
        <w:pStyle w:val="Content"/>
        <w:rPr>
          <w:sz w:val="24"/>
          <w:szCs w:val="24"/>
        </w:rPr>
      </w:pPr>
      <w:r>
        <w:rPr>
          <w:sz w:val="24"/>
          <w:szCs w:val="24"/>
        </w:rPr>
        <w:t>Objective #3:</w:t>
      </w:r>
    </w:p>
    <w:p w14:paraId="63B36575" w14:textId="0BBEE934" w:rsidR="004E3834" w:rsidRPr="00911E65" w:rsidRDefault="00911E65" w:rsidP="00D2707E">
      <w:pPr>
        <w:pStyle w:val="Content"/>
        <w:rPr>
          <w:b/>
          <w:color w:val="auto"/>
          <w:sz w:val="24"/>
          <w:szCs w:val="24"/>
        </w:rPr>
      </w:pPr>
      <w:r>
        <w:rPr>
          <w:b/>
          <w:color w:val="auto"/>
          <w:sz w:val="24"/>
          <w:szCs w:val="24"/>
        </w:rPr>
        <w:lastRenderedPageBreak/>
        <w:t xml:space="preserve">Statewide Rollout- </w:t>
      </w:r>
      <w:r w:rsidR="003278AF" w:rsidRPr="00911E65">
        <w:rPr>
          <w:b/>
          <w:color w:val="auto"/>
          <w:sz w:val="24"/>
          <w:szCs w:val="24"/>
        </w:rPr>
        <w:t>Website analytics</w:t>
      </w:r>
      <w:r w:rsidR="0020545D">
        <w:rPr>
          <w:b/>
          <w:color w:val="auto"/>
          <w:sz w:val="24"/>
          <w:szCs w:val="24"/>
        </w:rPr>
        <w:t xml:space="preserve"> of project site traffic </w:t>
      </w:r>
      <w:r w:rsidR="003278AF" w:rsidRPr="00911E65">
        <w:rPr>
          <w:b/>
          <w:color w:val="auto"/>
          <w:sz w:val="24"/>
          <w:szCs w:val="24"/>
        </w:rPr>
        <w:t>will give us the best view of our success with statewide</w:t>
      </w:r>
      <w:r w:rsidR="0020545D">
        <w:rPr>
          <w:b/>
          <w:color w:val="auto"/>
          <w:sz w:val="24"/>
          <w:szCs w:val="24"/>
        </w:rPr>
        <w:t xml:space="preserve"> rollout. </w:t>
      </w:r>
    </w:p>
    <w:p w14:paraId="71F885B5" w14:textId="21FC47C8" w:rsidR="00F11E90" w:rsidRDefault="00A97140" w:rsidP="00673CA1">
      <w:pPr>
        <w:spacing w:after="200"/>
        <w:rPr>
          <w:b w:val="0"/>
          <w:szCs w:val="20"/>
        </w:rPr>
      </w:pPr>
      <w:r>
        <w:rPr>
          <w:szCs w:val="20"/>
        </w:rPr>
        <w:t xml:space="preserve">Resilience &amp; Sustainability: </w:t>
      </w:r>
    </w:p>
    <w:p w14:paraId="53F8C703" w14:textId="2AA59FDE" w:rsidR="002A6AFC" w:rsidRPr="002A6AFC" w:rsidRDefault="002A6AFC" w:rsidP="007E0665">
      <w:pPr>
        <w:pStyle w:val="Content"/>
        <w:rPr>
          <w:i/>
          <w:sz w:val="24"/>
          <w:szCs w:val="24"/>
        </w:rPr>
      </w:pPr>
      <w:r>
        <w:rPr>
          <w:sz w:val="24"/>
          <w:szCs w:val="24"/>
        </w:rPr>
        <w:t>Describe the ways your project will be able to adapt to the ongoing COVID-19 pandemic</w:t>
      </w:r>
      <w:r w:rsidR="00A6120A">
        <w:rPr>
          <w:sz w:val="24"/>
          <w:szCs w:val="24"/>
        </w:rPr>
        <w:t xml:space="preserve"> response</w:t>
      </w:r>
      <w:r>
        <w:rPr>
          <w:sz w:val="24"/>
          <w:szCs w:val="24"/>
        </w:rPr>
        <w:t>.</w:t>
      </w:r>
      <w:r w:rsidR="00A6120A">
        <w:rPr>
          <w:sz w:val="24"/>
          <w:szCs w:val="24"/>
        </w:rPr>
        <w:t xml:space="preserve"> </w:t>
      </w:r>
      <w:r w:rsidR="00C4402D">
        <w:rPr>
          <w:sz w:val="24"/>
          <w:szCs w:val="24"/>
        </w:rPr>
        <w:t>For example, if</w:t>
      </w:r>
      <w:r w:rsidR="00A6120A">
        <w:rPr>
          <w:sz w:val="24"/>
          <w:szCs w:val="24"/>
        </w:rPr>
        <w:t xml:space="preserve"> there was a surge in cases, what would your project look like?</w:t>
      </w:r>
      <w:r>
        <w:rPr>
          <w:sz w:val="24"/>
          <w:szCs w:val="24"/>
        </w:rPr>
        <w:t xml:space="preserve"> </w:t>
      </w:r>
      <w:r w:rsidRPr="002A6AFC">
        <w:rPr>
          <w:i/>
          <w:sz w:val="24"/>
          <w:szCs w:val="24"/>
        </w:rPr>
        <w:t>Suggestion: 500 words or less.</w:t>
      </w:r>
    </w:p>
    <w:p w14:paraId="01F2FE1B" w14:textId="77777777" w:rsidR="002B513D" w:rsidRPr="00625CF1" w:rsidRDefault="002B513D" w:rsidP="002B513D">
      <w:pPr>
        <w:pStyle w:val="Content"/>
        <w:rPr>
          <w:b/>
          <w:color w:val="auto"/>
          <w:sz w:val="24"/>
          <w:szCs w:val="24"/>
        </w:rPr>
      </w:pPr>
      <w:r w:rsidRPr="00625CF1">
        <w:rPr>
          <w:b/>
          <w:color w:val="auto"/>
          <w:sz w:val="24"/>
          <w:szCs w:val="24"/>
        </w:rPr>
        <w:t xml:space="preserve">A 2020 literature review published during the pandemic has highlighted challenges related to educational interventions for healthcare professionals in the provision of sexual healthcare for oncology patients (LF Albers, et al. J Cancer Surv 2020; </w:t>
      </w:r>
      <w:hyperlink r:id="rId34" w:history="1">
        <w:r w:rsidRPr="00625CF1">
          <w:rPr>
            <w:rStyle w:val="Hyperlink"/>
            <w:color w:val="auto"/>
            <w:sz w:val="24"/>
            <w:szCs w:val="24"/>
          </w:rPr>
          <w:t>https://doi.org/10.1007/s11764-020-00898-4</w:t>
        </w:r>
      </w:hyperlink>
      <w:r w:rsidRPr="00625CF1">
        <w:rPr>
          <w:b/>
          <w:color w:val="auto"/>
          <w:sz w:val="24"/>
          <w:szCs w:val="24"/>
        </w:rPr>
        <w:t xml:space="preserve">. The authors note that studies with face-to-face, skill-based interventions, for example a role-play exercise during a workshop, showed a significant increase in comfort level of the participants to approach patient discussions. On the other hand, some comprehensive long-term educational programs none-the-less failed to show changes in frequency of provider initiating or discussing sexual health, perhaps because the participants were not self-selected as wishing to become content experts. </w:t>
      </w:r>
    </w:p>
    <w:p w14:paraId="620B0A01" w14:textId="77777777" w:rsidR="002B513D" w:rsidRPr="00625CF1" w:rsidRDefault="002B513D" w:rsidP="002B513D">
      <w:pPr>
        <w:pStyle w:val="Content"/>
        <w:rPr>
          <w:b/>
          <w:color w:val="auto"/>
          <w:sz w:val="24"/>
          <w:szCs w:val="24"/>
        </w:rPr>
      </w:pPr>
    </w:p>
    <w:p w14:paraId="5C8BAB0B" w14:textId="77777777" w:rsidR="002B513D" w:rsidRPr="00625CF1" w:rsidRDefault="002B513D" w:rsidP="002B513D">
      <w:pPr>
        <w:pStyle w:val="Content"/>
        <w:rPr>
          <w:b/>
          <w:color w:val="auto"/>
          <w:sz w:val="24"/>
          <w:szCs w:val="24"/>
        </w:rPr>
      </w:pPr>
      <w:r w:rsidRPr="00625CF1">
        <w:rPr>
          <w:b/>
          <w:color w:val="auto"/>
          <w:sz w:val="24"/>
          <w:szCs w:val="24"/>
        </w:rPr>
        <w:t xml:space="preserve">A 2020 opinion piece on online interventions for sexual health and cancer has noted that persuasive system design and user engagement strategies are critical to the effectiveness of health interventions. (AG Matthew and ZG Yang.curropinsupportpalliatcare 2020;14:80-86) We feel this is just as important for provider interventions as it is for patient interventions. </w:t>
      </w:r>
    </w:p>
    <w:p w14:paraId="752DBE4D" w14:textId="77777777" w:rsidR="002B513D" w:rsidRPr="00850593" w:rsidRDefault="002B513D" w:rsidP="002B513D">
      <w:pPr>
        <w:pStyle w:val="Content"/>
        <w:rPr>
          <w:b/>
          <w:color w:val="FF0000"/>
          <w:sz w:val="24"/>
          <w:szCs w:val="24"/>
        </w:rPr>
      </w:pPr>
    </w:p>
    <w:p w14:paraId="76EA9318" w14:textId="77777777" w:rsidR="002B513D" w:rsidRPr="00625CF1" w:rsidRDefault="002B513D" w:rsidP="002B513D">
      <w:pPr>
        <w:pStyle w:val="Content"/>
        <w:rPr>
          <w:b/>
          <w:color w:val="auto"/>
          <w:sz w:val="24"/>
          <w:szCs w:val="24"/>
        </w:rPr>
      </w:pPr>
      <w:r w:rsidRPr="00625CF1">
        <w:rPr>
          <w:b/>
          <w:color w:val="auto"/>
          <w:sz w:val="24"/>
          <w:szCs w:val="24"/>
        </w:rPr>
        <w:t xml:space="preserve">The </w:t>
      </w:r>
      <w:r w:rsidRPr="00625CF1">
        <w:rPr>
          <w:b/>
          <w:color w:val="auto"/>
          <w:sz w:val="24"/>
          <w:szCs w:val="24"/>
          <w:u w:val="single"/>
        </w:rPr>
        <w:t>All of Me</w:t>
      </w:r>
      <w:r w:rsidRPr="00625CF1">
        <w:rPr>
          <w:b/>
          <w:color w:val="auto"/>
          <w:sz w:val="24"/>
          <w:szCs w:val="24"/>
        </w:rPr>
        <w:t xml:space="preserve"> project has shifted the delivery of education programs and materials to an online delivery format. We have prepared the electronic program for the UIHC Urology Pilot program to include oncology role plays with simulated patients and providers in a cancer care setting. The urology pilot addresses normalizing the conversation with patients through the creation of a 30-second message to patients. As part of the learning video we have incorporated the simulated oncology role plays with scripted content walking attendees through the process of creating the message and the messaging needed to normalize sexual health conversations in a cancer care setting. Q&amp;A sessions through pilot program will be conducted via Zoom.  </w:t>
      </w:r>
    </w:p>
    <w:p w14:paraId="2019FB21" w14:textId="77777777" w:rsidR="002B513D" w:rsidRPr="00625CF1" w:rsidRDefault="002B513D" w:rsidP="002B513D">
      <w:pPr>
        <w:pStyle w:val="Content"/>
        <w:rPr>
          <w:b/>
          <w:color w:val="auto"/>
          <w:sz w:val="24"/>
          <w:szCs w:val="24"/>
        </w:rPr>
      </w:pPr>
      <w:r w:rsidRPr="00625CF1">
        <w:rPr>
          <w:b/>
          <w:color w:val="auto"/>
          <w:sz w:val="24"/>
          <w:szCs w:val="24"/>
        </w:rPr>
        <w:t>All materials created for the All of Me project, including pilot program materials, articles, lectures/ presentations, workshop content, patient information and brochure, conference recordings, simulated role play videos, assessments/evaluations, educational presentations recorded through Panopto or Zoom apps, and a public health video will be uploaded to the project site as each piece is completed throughout FY21 grant cycle.</w:t>
      </w:r>
    </w:p>
    <w:p w14:paraId="355EC329" w14:textId="1FC3DAC3" w:rsidR="002A6AFC" w:rsidRDefault="002B513D" w:rsidP="002B513D">
      <w:pPr>
        <w:pStyle w:val="Content"/>
        <w:tabs>
          <w:tab w:val="left" w:pos="2512"/>
        </w:tabs>
        <w:rPr>
          <w:sz w:val="24"/>
          <w:szCs w:val="24"/>
        </w:rPr>
      </w:pPr>
      <w:r w:rsidRPr="00625CF1">
        <w:rPr>
          <w:b/>
          <w:color w:val="auto"/>
          <w:sz w:val="24"/>
          <w:szCs w:val="24"/>
        </w:rPr>
        <w:t>We have not met in person since the beginning of the pandemic and will only create programs to be implemented electronically. We are actively working with the University of Iowa-College of Nursing Continuing Education offices to understand the cost and requirements needed for offering nursing contact hour credits (CEUs) for the live-streaming statewide Sexual Health and Cancer Conference</w:t>
      </w:r>
      <w:r>
        <w:rPr>
          <w:sz w:val="24"/>
          <w:szCs w:val="24"/>
        </w:rPr>
        <w:tab/>
      </w:r>
    </w:p>
    <w:p w14:paraId="099771E3" w14:textId="2F2A768D" w:rsidR="00F11E90" w:rsidRDefault="00A6120A" w:rsidP="00F11E90">
      <w:pPr>
        <w:pStyle w:val="Content"/>
        <w:rPr>
          <w:sz w:val="24"/>
          <w:szCs w:val="24"/>
        </w:rPr>
      </w:pPr>
      <w:r>
        <w:rPr>
          <w:sz w:val="24"/>
          <w:szCs w:val="24"/>
        </w:rPr>
        <w:lastRenderedPageBreak/>
        <w:t xml:space="preserve">After your project is complete, how will the project continue or be sustained? </w:t>
      </w:r>
      <w:r w:rsidR="007E0665" w:rsidRPr="007E0665">
        <w:rPr>
          <w:i/>
          <w:sz w:val="24"/>
          <w:szCs w:val="24"/>
        </w:rPr>
        <w:t>Suggested: 100 words or less.</w:t>
      </w:r>
    </w:p>
    <w:p w14:paraId="1E2EDEA6" w14:textId="78621282" w:rsidR="00F11E90" w:rsidRPr="00625CF1" w:rsidRDefault="001E2F62" w:rsidP="00F11E90">
      <w:pPr>
        <w:pStyle w:val="Content"/>
        <w:rPr>
          <w:b/>
          <w:sz w:val="24"/>
          <w:szCs w:val="24"/>
        </w:rPr>
      </w:pPr>
      <w:sdt>
        <w:sdtPr>
          <w:rPr>
            <w:b/>
            <w:sz w:val="24"/>
            <w:szCs w:val="24"/>
          </w:rPr>
          <w:id w:val="745541257"/>
        </w:sdtPr>
        <w:sdtEndPr/>
        <w:sdtContent>
          <w:r w:rsidR="00B179D9" w:rsidRPr="00625CF1">
            <w:rPr>
              <w:b/>
              <w:color w:val="auto"/>
              <w:sz w:val="24"/>
              <w:szCs w:val="24"/>
            </w:rPr>
            <w:t>Our goal is to shift the culture regarding provider-patient communications to one of shared decision making that</w:t>
          </w:r>
          <w:r w:rsidR="00110B23" w:rsidRPr="00625CF1">
            <w:rPr>
              <w:b/>
              <w:color w:val="auto"/>
              <w:sz w:val="24"/>
              <w:szCs w:val="24"/>
            </w:rPr>
            <w:t xml:space="preserve"> include</w:t>
          </w:r>
          <w:r w:rsidR="00B179D9" w:rsidRPr="00625CF1">
            <w:rPr>
              <w:b/>
              <w:color w:val="auto"/>
              <w:sz w:val="24"/>
              <w:szCs w:val="24"/>
            </w:rPr>
            <w:t>s</w:t>
          </w:r>
          <w:r w:rsidR="00110B23" w:rsidRPr="00625CF1">
            <w:rPr>
              <w:b/>
              <w:color w:val="auto"/>
              <w:sz w:val="24"/>
              <w:szCs w:val="24"/>
            </w:rPr>
            <w:t xml:space="preserve"> sexual health</w:t>
          </w:r>
          <w:r w:rsidR="00B179D9" w:rsidRPr="00625CF1">
            <w:rPr>
              <w:b/>
              <w:color w:val="auto"/>
              <w:sz w:val="24"/>
              <w:szCs w:val="24"/>
            </w:rPr>
            <w:t xml:space="preserve">. Through our online programs, organizations and individual care providers can access the All of Me implementation framework for Normalizing the Conversation, Setting Expectations, and </w:t>
          </w:r>
          <w:r w:rsidR="00247A89" w:rsidRPr="00625CF1">
            <w:rPr>
              <w:b/>
              <w:color w:val="auto"/>
              <w:sz w:val="24"/>
              <w:szCs w:val="24"/>
            </w:rPr>
            <w:t>developing their own Referral Roadmap for referring patients in a timely manner to other medical professionals. At the end of this grant cycle, we will have developed educational resources available on the project site, AllofMeIowa.org that address the common barriers to addressing sexual health with patients. Healthcare providers will have access to communication aides to include sample scripting to create a 30-second message, a patient brochure with information on common</w:t>
          </w:r>
          <w:r w:rsidR="00E74C13" w:rsidRPr="00625CF1">
            <w:rPr>
              <w:b/>
              <w:color w:val="auto"/>
              <w:sz w:val="24"/>
              <w:szCs w:val="24"/>
            </w:rPr>
            <w:t xml:space="preserve"> sexual health</w:t>
          </w:r>
          <w:r w:rsidR="00247A89" w:rsidRPr="00625CF1">
            <w:rPr>
              <w:b/>
              <w:color w:val="auto"/>
              <w:sz w:val="24"/>
              <w:szCs w:val="24"/>
            </w:rPr>
            <w:t xml:space="preserve"> issues </w:t>
          </w:r>
          <w:r w:rsidR="00E74C13" w:rsidRPr="00625CF1">
            <w:rPr>
              <w:b/>
              <w:color w:val="auto"/>
              <w:sz w:val="24"/>
              <w:szCs w:val="24"/>
            </w:rPr>
            <w:t xml:space="preserve">for patients </w:t>
          </w:r>
          <w:r w:rsidR="00247A89" w:rsidRPr="00625CF1">
            <w:rPr>
              <w:b/>
              <w:color w:val="auto"/>
              <w:sz w:val="24"/>
              <w:szCs w:val="24"/>
            </w:rPr>
            <w:t xml:space="preserve">to expect, educational presentations on the physical, psychological, social, </w:t>
          </w:r>
          <w:r w:rsidR="00E74C13" w:rsidRPr="00625CF1">
            <w:rPr>
              <w:b/>
              <w:color w:val="auto"/>
              <w:sz w:val="24"/>
              <w:szCs w:val="24"/>
            </w:rPr>
            <w:t>and relational impact of sexual health side effects after cancer or its treatment. Healthcare providers will also have access to the latest science, national guidance, and best practices related to sexual health medicine.</w:t>
          </w:r>
        </w:sdtContent>
      </w:sdt>
    </w:p>
    <w:p w14:paraId="55235BFA" w14:textId="647E8078" w:rsidR="00E54A97" w:rsidRDefault="00E54A97" w:rsidP="00F11E90">
      <w:pPr>
        <w:pStyle w:val="Content"/>
        <w:rPr>
          <w:sz w:val="24"/>
          <w:szCs w:val="24"/>
        </w:rPr>
      </w:pPr>
    </w:p>
    <w:p w14:paraId="7B66930A" w14:textId="4F5175E0" w:rsidR="00F11E90" w:rsidRDefault="00A6120A" w:rsidP="00F11E90">
      <w:pPr>
        <w:pStyle w:val="Content"/>
        <w:rPr>
          <w:sz w:val="24"/>
          <w:szCs w:val="24"/>
        </w:rPr>
      </w:pPr>
      <w:r>
        <w:rPr>
          <w:sz w:val="24"/>
          <w:szCs w:val="24"/>
        </w:rPr>
        <w:t xml:space="preserve">Describe how you hope to disseminate your findings or </w:t>
      </w:r>
      <w:r w:rsidR="00F11E90">
        <w:rPr>
          <w:sz w:val="24"/>
          <w:szCs w:val="24"/>
        </w:rPr>
        <w:t xml:space="preserve">lessons learned </w:t>
      </w:r>
      <w:r>
        <w:rPr>
          <w:sz w:val="24"/>
          <w:szCs w:val="24"/>
        </w:rPr>
        <w:t xml:space="preserve">from your project </w:t>
      </w:r>
      <w:r w:rsidR="00F11E90">
        <w:rPr>
          <w:sz w:val="24"/>
          <w:szCs w:val="24"/>
        </w:rPr>
        <w:t>with Iowa Cancer Consortium members and partners</w:t>
      </w:r>
      <w:r>
        <w:rPr>
          <w:sz w:val="24"/>
          <w:szCs w:val="24"/>
        </w:rPr>
        <w:t>.</w:t>
      </w:r>
      <w:r w:rsidR="00F11E90">
        <w:rPr>
          <w:sz w:val="24"/>
          <w:szCs w:val="24"/>
        </w:rPr>
        <w:t xml:space="preserve"> </w:t>
      </w:r>
      <w:r w:rsidR="007E0665" w:rsidRPr="007E0665">
        <w:rPr>
          <w:i/>
          <w:sz w:val="24"/>
          <w:szCs w:val="24"/>
        </w:rPr>
        <w:t>Suggested: 100 words or less.</w:t>
      </w:r>
    </w:p>
    <w:sdt>
      <w:sdtPr>
        <w:rPr>
          <w:b/>
          <w:sz w:val="24"/>
          <w:szCs w:val="24"/>
        </w:rPr>
        <w:id w:val="-612592949"/>
      </w:sdtPr>
      <w:sdtEndPr/>
      <w:sdtContent>
        <w:p w14:paraId="2F560D40" w14:textId="77777777" w:rsidR="00270CDC" w:rsidRPr="00625CF1" w:rsidRDefault="00F81702" w:rsidP="00F11E90">
          <w:pPr>
            <w:pStyle w:val="Content"/>
            <w:rPr>
              <w:b/>
              <w:color w:val="auto"/>
              <w:sz w:val="24"/>
              <w:szCs w:val="24"/>
            </w:rPr>
          </w:pPr>
          <w:r w:rsidRPr="00625CF1">
            <w:rPr>
              <w:b/>
              <w:color w:val="auto"/>
              <w:sz w:val="24"/>
              <w:szCs w:val="24"/>
            </w:rPr>
            <w:t>We will create a short but professional public health video regarding this project, raising awareness and directing healthcare providers to our project website for resources on addressing sexual health in their clinical setting. This video will be targeted to all within our target audience, as well as, primary care providers, mental health providers, and both men and women’s health clinics.</w:t>
          </w:r>
          <w:r w:rsidR="006B2A81" w:rsidRPr="00625CF1">
            <w:rPr>
              <w:b/>
              <w:color w:val="auto"/>
              <w:sz w:val="24"/>
              <w:szCs w:val="24"/>
            </w:rPr>
            <w:t xml:space="preserve"> </w:t>
          </w:r>
        </w:p>
        <w:p w14:paraId="2ECFD5B2" w14:textId="77777777" w:rsidR="00270CDC" w:rsidRPr="00625CF1" w:rsidRDefault="00F81702" w:rsidP="00F11E90">
          <w:pPr>
            <w:pStyle w:val="Content"/>
            <w:rPr>
              <w:b/>
              <w:color w:val="auto"/>
              <w:sz w:val="24"/>
              <w:szCs w:val="24"/>
            </w:rPr>
          </w:pPr>
          <w:r w:rsidRPr="00625CF1">
            <w:rPr>
              <w:b/>
              <w:color w:val="auto"/>
              <w:sz w:val="24"/>
              <w:szCs w:val="24"/>
            </w:rPr>
            <w:t xml:space="preserve">We will develop a social media marketing campaign to </w:t>
          </w:r>
          <w:r w:rsidR="00270CDC" w:rsidRPr="00625CF1">
            <w:rPr>
              <w:b/>
              <w:color w:val="auto"/>
              <w:sz w:val="24"/>
              <w:szCs w:val="24"/>
            </w:rPr>
            <w:t xml:space="preserve">push the public health </w:t>
          </w:r>
          <w:r w:rsidRPr="00625CF1">
            <w:rPr>
              <w:b/>
              <w:color w:val="auto"/>
              <w:sz w:val="24"/>
              <w:szCs w:val="24"/>
            </w:rPr>
            <w:t xml:space="preserve">video. </w:t>
          </w:r>
        </w:p>
        <w:p w14:paraId="7D93801E" w14:textId="77777777" w:rsidR="00270CDC" w:rsidRPr="00625CF1" w:rsidRDefault="00F81702" w:rsidP="00F11E90">
          <w:pPr>
            <w:pStyle w:val="Content"/>
            <w:rPr>
              <w:b/>
              <w:color w:val="auto"/>
              <w:sz w:val="24"/>
              <w:szCs w:val="24"/>
            </w:rPr>
          </w:pPr>
          <w:r w:rsidRPr="00625CF1">
            <w:rPr>
              <w:b/>
              <w:color w:val="auto"/>
              <w:sz w:val="24"/>
              <w:szCs w:val="24"/>
            </w:rPr>
            <w:t xml:space="preserve">Additionally, we will </w:t>
          </w:r>
          <w:r w:rsidR="00270CDC" w:rsidRPr="00625CF1">
            <w:rPr>
              <w:b/>
              <w:color w:val="auto"/>
              <w:sz w:val="24"/>
              <w:szCs w:val="24"/>
            </w:rPr>
            <w:t>distribute</w:t>
          </w:r>
          <w:r w:rsidRPr="00625CF1">
            <w:rPr>
              <w:b/>
              <w:color w:val="auto"/>
              <w:sz w:val="24"/>
              <w:szCs w:val="24"/>
            </w:rPr>
            <w:t xml:space="preserve"> to our contacts from past </w:t>
          </w:r>
          <w:r w:rsidR="006B2A81" w:rsidRPr="00625CF1">
            <w:rPr>
              <w:b/>
              <w:color w:val="auto"/>
              <w:sz w:val="24"/>
              <w:szCs w:val="24"/>
            </w:rPr>
            <w:t xml:space="preserve">focus groups, </w:t>
          </w:r>
          <w:r w:rsidRPr="00625CF1">
            <w:rPr>
              <w:b/>
              <w:color w:val="auto"/>
              <w:sz w:val="24"/>
              <w:szCs w:val="24"/>
            </w:rPr>
            <w:t>conferences, workshops</w:t>
          </w:r>
          <w:r w:rsidR="006B2A81" w:rsidRPr="00625CF1">
            <w:rPr>
              <w:b/>
              <w:color w:val="auto"/>
              <w:sz w:val="24"/>
              <w:szCs w:val="24"/>
            </w:rPr>
            <w:t>, and pilot programs through email.</w:t>
          </w:r>
          <w:r w:rsidRPr="00625CF1">
            <w:rPr>
              <w:b/>
              <w:color w:val="auto"/>
              <w:sz w:val="24"/>
              <w:szCs w:val="24"/>
            </w:rPr>
            <w:t xml:space="preserve"> </w:t>
          </w:r>
        </w:p>
        <w:p w14:paraId="2923DE85" w14:textId="4AC0E0BD" w:rsidR="00F11E90" w:rsidRPr="00625CF1" w:rsidRDefault="006B2A81" w:rsidP="00F11E90">
          <w:pPr>
            <w:pStyle w:val="Content"/>
            <w:rPr>
              <w:b/>
              <w:sz w:val="24"/>
              <w:szCs w:val="24"/>
            </w:rPr>
          </w:pPr>
          <w:r w:rsidRPr="00625CF1">
            <w:rPr>
              <w:b/>
              <w:color w:val="auto"/>
              <w:sz w:val="24"/>
              <w:szCs w:val="24"/>
            </w:rPr>
            <w:t xml:space="preserve">We are actively recruiting a medical journalist to join our </w:t>
          </w:r>
          <w:r w:rsidR="00270CDC" w:rsidRPr="00625CF1">
            <w:rPr>
              <w:b/>
              <w:color w:val="auto"/>
              <w:sz w:val="24"/>
              <w:szCs w:val="24"/>
            </w:rPr>
            <w:t xml:space="preserve">project </w:t>
          </w:r>
          <w:r w:rsidRPr="00625CF1">
            <w:rPr>
              <w:b/>
              <w:color w:val="auto"/>
              <w:sz w:val="24"/>
              <w:szCs w:val="24"/>
            </w:rPr>
            <w:t>team</w:t>
          </w:r>
          <w:r w:rsidR="00270CDC" w:rsidRPr="00625CF1">
            <w:rPr>
              <w:b/>
              <w:color w:val="auto"/>
              <w:sz w:val="24"/>
              <w:szCs w:val="24"/>
            </w:rPr>
            <w:t xml:space="preserve"> this year to write articles </w:t>
          </w:r>
          <w:r w:rsidR="008730CB" w:rsidRPr="00625CF1">
            <w:rPr>
              <w:b/>
              <w:color w:val="auto"/>
              <w:sz w:val="24"/>
              <w:szCs w:val="24"/>
            </w:rPr>
            <w:t xml:space="preserve">regarding our </w:t>
          </w:r>
          <w:r w:rsidR="00270CDC" w:rsidRPr="00625CF1">
            <w:rPr>
              <w:b/>
              <w:color w:val="auto"/>
              <w:sz w:val="24"/>
              <w:szCs w:val="24"/>
            </w:rPr>
            <w:t>pilot program finding</w:t>
          </w:r>
          <w:r w:rsidR="008730CB" w:rsidRPr="00625CF1">
            <w:rPr>
              <w:b/>
              <w:color w:val="auto"/>
              <w:sz w:val="24"/>
              <w:szCs w:val="24"/>
            </w:rPr>
            <w:t>s to Oncology journals</w:t>
          </w:r>
          <w:r w:rsidR="00270CDC" w:rsidRPr="00625CF1">
            <w:rPr>
              <w:b/>
              <w:sz w:val="24"/>
              <w:szCs w:val="24"/>
            </w:rPr>
            <w:t>.</w:t>
          </w:r>
          <w:r w:rsidR="00F81702" w:rsidRPr="00625CF1">
            <w:rPr>
              <w:b/>
              <w:sz w:val="24"/>
              <w:szCs w:val="24"/>
            </w:rPr>
            <w:t xml:space="preserve"> </w:t>
          </w:r>
        </w:p>
      </w:sdtContent>
    </w:sdt>
    <w:p w14:paraId="5E331D6D" w14:textId="68603694" w:rsidR="00F11E90" w:rsidRDefault="00F11E90" w:rsidP="00D2707E">
      <w:pPr>
        <w:pStyle w:val="Content"/>
        <w:rPr>
          <w:sz w:val="24"/>
          <w:szCs w:val="24"/>
        </w:rPr>
      </w:pPr>
    </w:p>
    <w:p w14:paraId="31FD4266" w14:textId="4522F697" w:rsidR="00F11E90" w:rsidRDefault="00F11E90" w:rsidP="00F11E90">
      <w:pPr>
        <w:pStyle w:val="Content"/>
        <w:rPr>
          <w:sz w:val="24"/>
          <w:szCs w:val="24"/>
        </w:rPr>
      </w:pPr>
      <w:r>
        <w:rPr>
          <w:sz w:val="24"/>
          <w:szCs w:val="24"/>
        </w:rPr>
        <w:t xml:space="preserve">Will this project lead to long-term change (including policies and/or systems change? If </w:t>
      </w:r>
      <w:r w:rsidR="007E0665">
        <w:rPr>
          <w:sz w:val="24"/>
          <w:szCs w:val="24"/>
        </w:rPr>
        <w:t xml:space="preserve">so, please explain: </w:t>
      </w:r>
      <w:r w:rsidR="007E0665" w:rsidRPr="007E0665">
        <w:rPr>
          <w:i/>
          <w:sz w:val="24"/>
          <w:szCs w:val="24"/>
        </w:rPr>
        <w:t>S</w:t>
      </w:r>
      <w:r w:rsidR="007E0665">
        <w:rPr>
          <w:i/>
          <w:sz w:val="24"/>
          <w:szCs w:val="24"/>
        </w:rPr>
        <w:t>uggested: 250</w:t>
      </w:r>
      <w:r w:rsidR="007E0665" w:rsidRPr="007E0665">
        <w:rPr>
          <w:i/>
          <w:sz w:val="24"/>
          <w:szCs w:val="24"/>
        </w:rPr>
        <w:t xml:space="preserve"> words or less.</w:t>
      </w:r>
    </w:p>
    <w:p w14:paraId="5BE91D6B" w14:textId="2BEA0023" w:rsidR="00F11E90" w:rsidRPr="00625CF1" w:rsidRDefault="001E2F62" w:rsidP="00F11E90">
      <w:pPr>
        <w:pStyle w:val="Content"/>
        <w:rPr>
          <w:b/>
          <w:color w:val="auto"/>
          <w:sz w:val="24"/>
          <w:szCs w:val="24"/>
        </w:rPr>
      </w:pPr>
      <w:sdt>
        <w:sdtPr>
          <w:rPr>
            <w:sz w:val="24"/>
            <w:szCs w:val="24"/>
          </w:rPr>
          <w:id w:val="-133406705"/>
        </w:sdtPr>
        <w:sdtEndPr>
          <w:rPr>
            <w:b/>
            <w:color w:val="auto"/>
          </w:rPr>
        </w:sdtEndPr>
        <w:sdtContent>
          <w:r w:rsidR="00E74C13" w:rsidRPr="00625CF1">
            <w:rPr>
              <w:b/>
              <w:color w:val="auto"/>
              <w:sz w:val="24"/>
              <w:szCs w:val="24"/>
            </w:rPr>
            <w:t>The All of Me project was started in 2015 through an awareness raising campaign. In 2015, there was relatively little science on this topic. Our work became a formal project as national guidance related to sexual health medicine</w:t>
          </w:r>
          <w:r w:rsidR="00143E6E" w:rsidRPr="00625CF1">
            <w:rPr>
              <w:b/>
              <w:color w:val="auto"/>
              <w:sz w:val="24"/>
              <w:szCs w:val="24"/>
            </w:rPr>
            <w:t xml:space="preserve"> became more wide spread. Healthcare providers were beginning to learn about it at regional and national provider conferences, in the All of Me project workshops, from colleagues and public health videos, and eventually from their patients. This year will be pivotal in creating the long term change needed. A robust marketing effort is planned in preparation for our statewide Sexual Health and Cancer Conference planned for late 2020/early 2021 (exact date TBD), and also planned for the statewide rollout of the program. It will be essential to make providers across the state aware of the educational materials on the project website, and impact their involvement can make to their patients quality of life.</w:t>
          </w:r>
        </w:sdtContent>
      </w:sdt>
    </w:p>
    <w:p w14:paraId="4E1AB1D1" w14:textId="77777777" w:rsidR="00F11E90" w:rsidRDefault="00F11E90" w:rsidP="00D2707E">
      <w:pPr>
        <w:pStyle w:val="Content"/>
        <w:rPr>
          <w:sz w:val="24"/>
          <w:szCs w:val="24"/>
        </w:rPr>
      </w:pPr>
    </w:p>
    <w:p w14:paraId="4327DF9E" w14:textId="527C623A" w:rsidR="00F11E90" w:rsidRDefault="00F11E90" w:rsidP="00F11E90">
      <w:pPr>
        <w:pStyle w:val="Content"/>
        <w:rPr>
          <w:b/>
          <w:szCs w:val="20"/>
        </w:rPr>
      </w:pPr>
      <w:r>
        <w:rPr>
          <w:b/>
          <w:szCs w:val="20"/>
        </w:rPr>
        <w:t>Budget:</w:t>
      </w:r>
    </w:p>
    <w:p w14:paraId="04E2D4AE" w14:textId="4B138A53" w:rsidR="00A6120A" w:rsidRDefault="00A6120A" w:rsidP="00A6120A">
      <w:pPr>
        <w:pStyle w:val="Content"/>
        <w:rPr>
          <w:sz w:val="24"/>
          <w:szCs w:val="24"/>
        </w:rPr>
      </w:pPr>
      <w:r>
        <w:rPr>
          <w:sz w:val="24"/>
          <w:szCs w:val="24"/>
        </w:rPr>
        <w:t>Please describe how funds would be used for this project, if awarded: (&lt;100 words)</w:t>
      </w:r>
    </w:p>
    <w:sdt>
      <w:sdtPr>
        <w:rPr>
          <w:sz w:val="24"/>
          <w:szCs w:val="24"/>
        </w:rPr>
        <w:id w:val="1763634290"/>
      </w:sdtPr>
      <w:sdtEndPr/>
      <w:sdtContent>
        <w:p w14:paraId="404C4479" w14:textId="77777777" w:rsidR="00B5147B" w:rsidRDefault="00B5147B" w:rsidP="00A6120A">
          <w:pPr>
            <w:pStyle w:val="Content"/>
            <w:rPr>
              <w:sz w:val="24"/>
              <w:szCs w:val="24"/>
            </w:rPr>
          </w:pPr>
          <w:r>
            <w:rPr>
              <w:sz w:val="24"/>
              <w:szCs w:val="24"/>
            </w:rPr>
            <w:t>Funds for this final project year will be used for the following:</w:t>
          </w:r>
        </w:p>
        <w:p w14:paraId="78B8BBD2" w14:textId="47684D68" w:rsidR="00B5147B" w:rsidRPr="00343094" w:rsidRDefault="00B5147B" w:rsidP="00B5147B">
          <w:pPr>
            <w:pStyle w:val="Content"/>
            <w:numPr>
              <w:ilvl w:val="0"/>
              <w:numId w:val="48"/>
            </w:numPr>
            <w:rPr>
              <w:color w:val="auto"/>
              <w:sz w:val="24"/>
              <w:szCs w:val="24"/>
            </w:rPr>
          </w:pPr>
          <w:r w:rsidRPr="00343094">
            <w:rPr>
              <w:color w:val="auto"/>
              <w:sz w:val="24"/>
              <w:szCs w:val="24"/>
            </w:rPr>
            <w:t>Support the pilot programs through staff time developing videos and creating an online seamless program</w:t>
          </w:r>
          <w:r w:rsidR="000A7956">
            <w:rPr>
              <w:color w:val="auto"/>
              <w:sz w:val="24"/>
              <w:szCs w:val="24"/>
            </w:rPr>
            <w:t xml:space="preserve"> and educational </w:t>
          </w:r>
          <w:bookmarkStart w:id="0" w:name="_GoBack"/>
          <w:bookmarkEnd w:id="0"/>
          <w:r w:rsidR="000A7956">
            <w:rPr>
              <w:color w:val="auto"/>
              <w:sz w:val="24"/>
              <w:szCs w:val="24"/>
            </w:rPr>
            <w:t>content</w:t>
          </w:r>
          <w:r w:rsidRPr="00343094">
            <w:rPr>
              <w:color w:val="auto"/>
              <w:sz w:val="24"/>
              <w:szCs w:val="24"/>
            </w:rPr>
            <w:t xml:space="preserve"> for viewing from the project website at any time</w:t>
          </w:r>
        </w:p>
        <w:p w14:paraId="14A321BA" w14:textId="279F92A5" w:rsidR="00B5147B" w:rsidRPr="00343094" w:rsidRDefault="00B5147B" w:rsidP="00B5147B">
          <w:pPr>
            <w:pStyle w:val="Content"/>
            <w:numPr>
              <w:ilvl w:val="0"/>
              <w:numId w:val="48"/>
            </w:numPr>
            <w:rPr>
              <w:color w:val="auto"/>
              <w:sz w:val="24"/>
              <w:szCs w:val="24"/>
            </w:rPr>
          </w:pPr>
          <w:r w:rsidRPr="00343094">
            <w:rPr>
              <w:color w:val="auto"/>
              <w:sz w:val="24"/>
              <w:szCs w:val="24"/>
            </w:rPr>
            <w:t>Support the statewide conference through staff time converting the current in-person conference agenda to a live-streaming event or compilation of presentations per-recorded, and merged into a live facilitated and recorded event the day of the conference.</w:t>
          </w:r>
        </w:p>
        <w:p w14:paraId="0242F215" w14:textId="4650BA37" w:rsidR="00B5147B" w:rsidRPr="00343094" w:rsidRDefault="00B5147B" w:rsidP="00B5147B">
          <w:pPr>
            <w:pStyle w:val="Content"/>
            <w:numPr>
              <w:ilvl w:val="0"/>
              <w:numId w:val="48"/>
            </w:numPr>
            <w:rPr>
              <w:color w:val="auto"/>
              <w:sz w:val="24"/>
              <w:szCs w:val="24"/>
            </w:rPr>
          </w:pPr>
          <w:r w:rsidRPr="00343094">
            <w:rPr>
              <w:color w:val="auto"/>
              <w:sz w:val="24"/>
              <w:szCs w:val="24"/>
            </w:rPr>
            <w:t xml:space="preserve">Public Health Video </w:t>
          </w:r>
        </w:p>
        <w:p w14:paraId="0D05B795" w14:textId="31F6B025" w:rsidR="00A6120A" w:rsidRDefault="00B5147B" w:rsidP="00B5147B">
          <w:pPr>
            <w:pStyle w:val="Content"/>
            <w:numPr>
              <w:ilvl w:val="0"/>
              <w:numId w:val="48"/>
            </w:numPr>
            <w:rPr>
              <w:sz w:val="24"/>
              <w:szCs w:val="24"/>
            </w:rPr>
          </w:pPr>
          <w:r w:rsidRPr="00343094">
            <w:rPr>
              <w:color w:val="auto"/>
              <w:sz w:val="24"/>
              <w:szCs w:val="24"/>
            </w:rPr>
            <w:t>Pain-focused Pelvic Exam Video</w:t>
          </w:r>
        </w:p>
      </w:sdtContent>
    </w:sdt>
    <w:p w14:paraId="23927A9C" w14:textId="38DF6076" w:rsidR="00A0049B" w:rsidRPr="00A0049B" w:rsidRDefault="00A0049B" w:rsidP="00A0049B">
      <w:pPr>
        <w:shd w:val="clear" w:color="auto" w:fill="FFFFFF"/>
        <w:spacing w:line="240" w:lineRule="auto"/>
        <w:rPr>
          <w:rFonts w:ascii="Arial" w:eastAsia="Times New Roman" w:hAnsi="Arial" w:cs="Arial"/>
          <w:b w:val="0"/>
          <w:color w:val="222222"/>
          <w:sz w:val="24"/>
          <w:szCs w:val="24"/>
        </w:rPr>
      </w:pPr>
    </w:p>
    <w:p w14:paraId="6CE2D2D3" w14:textId="77777777" w:rsidR="00A0049B" w:rsidRPr="00A0049B" w:rsidRDefault="00A0049B" w:rsidP="00A0049B">
      <w:pPr>
        <w:shd w:val="clear" w:color="auto" w:fill="FFFFFF"/>
        <w:spacing w:line="240" w:lineRule="auto"/>
        <w:rPr>
          <w:rFonts w:ascii="Arial" w:eastAsia="Times New Roman" w:hAnsi="Arial" w:cs="Arial"/>
          <w:b w:val="0"/>
          <w:color w:val="222222"/>
          <w:sz w:val="24"/>
          <w:szCs w:val="24"/>
        </w:rPr>
      </w:pPr>
      <w:r w:rsidRPr="00A0049B">
        <w:rPr>
          <w:rFonts w:ascii="Arial" w:eastAsia="Times New Roman" w:hAnsi="Arial" w:cs="Arial"/>
          <w:bCs/>
          <w:color w:val="222222"/>
          <w:sz w:val="24"/>
          <w:szCs w:val="24"/>
        </w:rPr>
        <w:t> </w:t>
      </w:r>
    </w:p>
    <w:p w14:paraId="31D0F78B" w14:textId="77777777" w:rsidR="00A6120A" w:rsidRDefault="00A6120A" w:rsidP="00A6120A">
      <w:pPr>
        <w:pStyle w:val="Content"/>
        <w:sectPr w:rsidR="00A6120A" w:rsidSect="00A6120A">
          <w:headerReference w:type="default" r:id="rId35"/>
          <w:footerReference w:type="default" r:id="rId36"/>
          <w:type w:val="continuous"/>
          <w:pgSz w:w="12240" w:h="15840"/>
          <w:pgMar w:top="720" w:right="1152" w:bottom="720" w:left="1152" w:header="0" w:footer="288" w:gutter="0"/>
          <w:pgNumType w:start="1"/>
          <w:cols w:space="720"/>
          <w:docGrid w:linePitch="382"/>
        </w:sectPr>
      </w:pPr>
    </w:p>
    <w:tbl>
      <w:tblPr>
        <w:tblStyle w:val="TableGrid"/>
        <w:tblW w:w="0" w:type="auto"/>
        <w:tblLook w:val="04A0" w:firstRow="1" w:lastRow="0" w:firstColumn="1" w:lastColumn="0" w:noHBand="0" w:noVBand="1"/>
      </w:tblPr>
      <w:tblGrid>
        <w:gridCol w:w="3775"/>
        <w:gridCol w:w="2050"/>
        <w:gridCol w:w="2050"/>
        <w:gridCol w:w="2051"/>
      </w:tblGrid>
      <w:tr w:rsidR="00A6120A" w14:paraId="4F6CF2F7" w14:textId="77777777" w:rsidTr="00673CA1">
        <w:tc>
          <w:tcPr>
            <w:tcW w:w="3775" w:type="dxa"/>
            <w:shd w:val="clear" w:color="auto" w:fill="0F0D29" w:themeFill="text1"/>
          </w:tcPr>
          <w:p w14:paraId="38B5522F" w14:textId="77777777" w:rsidR="00A6120A" w:rsidRPr="00673CA1" w:rsidRDefault="00A6120A" w:rsidP="00977A76">
            <w:pPr>
              <w:pStyle w:val="Content"/>
              <w:rPr>
                <w:b/>
                <w:color w:val="FFFFFF" w:themeColor="background1"/>
                <w:sz w:val="24"/>
                <w:szCs w:val="20"/>
              </w:rPr>
            </w:pPr>
            <w:r w:rsidRPr="00673CA1">
              <w:rPr>
                <w:b/>
                <w:color w:val="FFFFFF" w:themeColor="background1"/>
                <w:sz w:val="24"/>
                <w:szCs w:val="20"/>
              </w:rPr>
              <w:lastRenderedPageBreak/>
              <w:t>Budget Items and Explanation</w:t>
            </w:r>
          </w:p>
        </w:tc>
        <w:tc>
          <w:tcPr>
            <w:tcW w:w="2050" w:type="dxa"/>
            <w:shd w:val="clear" w:color="auto" w:fill="0F0D29" w:themeFill="text1"/>
          </w:tcPr>
          <w:p w14:paraId="1F1EA1E1" w14:textId="77777777" w:rsidR="00A6120A" w:rsidRPr="00673CA1" w:rsidRDefault="00A6120A" w:rsidP="00977A76">
            <w:pPr>
              <w:pStyle w:val="Content"/>
              <w:rPr>
                <w:b/>
                <w:color w:val="FFFFFF" w:themeColor="background1"/>
                <w:sz w:val="24"/>
                <w:szCs w:val="20"/>
              </w:rPr>
            </w:pPr>
            <w:r w:rsidRPr="00673CA1">
              <w:rPr>
                <w:b/>
                <w:color w:val="FFFFFF" w:themeColor="background1"/>
                <w:sz w:val="24"/>
                <w:szCs w:val="20"/>
              </w:rPr>
              <w:t>Grant Funds Requested</w:t>
            </w:r>
          </w:p>
        </w:tc>
        <w:tc>
          <w:tcPr>
            <w:tcW w:w="2050" w:type="dxa"/>
            <w:shd w:val="clear" w:color="auto" w:fill="0F0D29" w:themeFill="text1"/>
          </w:tcPr>
          <w:p w14:paraId="7534EF2E" w14:textId="77777777" w:rsidR="00A6120A" w:rsidRPr="00673CA1" w:rsidRDefault="00A6120A" w:rsidP="00977A76">
            <w:pPr>
              <w:pStyle w:val="Content"/>
              <w:rPr>
                <w:b/>
                <w:color w:val="FFFFFF" w:themeColor="background1"/>
                <w:sz w:val="24"/>
                <w:szCs w:val="20"/>
              </w:rPr>
            </w:pPr>
            <w:r w:rsidRPr="00673CA1">
              <w:rPr>
                <w:b/>
                <w:color w:val="FFFFFF" w:themeColor="background1"/>
                <w:sz w:val="24"/>
                <w:szCs w:val="20"/>
              </w:rPr>
              <w:t>Other Funding</w:t>
            </w:r>
          </w:p>
        </w:tc>
        <w:tc>
          <w:tcPr>
            <w:tcW w:w="2051" w:type="dxa"/>
            <w:shd w:val="clear" w:color="auto" w:fill="0F0D29" w:themeFill="text1"/>
          </w:tcPr>
          <w:p w14:paraId="0AC8ABA1" w14:textId="77777777" w:rsidR="00A6120A" w:rsidRPr="00673CA1" w:rsidRDefault="00A6120A" w:rsidP="00977A76">
            <w:pPr>
              <w:pStyle w:val="Content"/>
              <w:rPr>
                <w:b/>
                <w:color w:val="FFFFFF" w:themeColor="background1"/>
                <w:sz w:val="24"/>
                <w:szCs w:val="20"/>
              </w:rPr>
            </w:pPr>
            <w:r w:rsidRPr="00673CA1">
              <w:rPr>
                <w:b/>
                <w:color w:val="FFFFFF" w:themeColor="background1"/>
                <w:sz w:val="24"/>
                <w:szCs w:val="20"/>
              </w:rPr>
              <w:t>Total Funds for Project</w:t>
            </w:r>
          </w:p>
        </w:tc>
      </w:tr>
      <w:tr w:rsidR="00A6120A" w14:paraId="428847AC" w14:textId="77777777" w:rsidTr="00673CA1">
        <w:tc>
          <w:tcPr>
            <w:tcW w:w="3775" w:type="dxa"/>
          </w:tcPr>
          <w:p w14:paraId="21B1BF68" w14:textId="77777777" w:rsidR="00A6120A" w:rsidRPr="00673CA1" w:rsidRDefault="00A6120A" w:rsidP="00977A76">
            <w:pPr>
              <w:pStyle w:val="Content"/>
              <w:rPr>
                <w:i/>
                <w:sz w:val="18"/>
                <w:szCs w:val="20"/>
              </w:rPr>
            </w:pPr>
            <w:r w:rsidRPr="00673CA1">
              <w:rPr>
                <w:i/>
                <w:sz w:val="18"/>
                <w:szCs w:val="20"/>
              </w:rPr>
              <w:t>When possible, please divide into categories. Examples include: staff support, travel, supplies, equipment, etc. If service delivery or incentives are included within the budget, please include a statement of need along with each budget item.</w:t>
            </w:r>
          </w:p>
        </w:tc>
        <w:tc>
          <w:tcPr>
            <w:tcW w:w="2050" w:type="dxa"/>
          </w:tcPr>
          <w:p w14:paraId="3B08ABCF" w14:textId="77777777" w:rsidR="00A6120A" w:rsidRPr="00673CA1" w:rsidRDefault="00A6120A" w:rsidP="00977A76">
            <w:pPr>
              <w:pStyle w:val="Content"/>
              <w:rPr>
                <w:i/>
                <w:sz w:val="18"/>
                <w:szCs w:val="20"/>
              </w:rPr>
            </w:pPr>
            <w:r w:rsidRPr="00673CA1">
              <w:rPr>
                <w:i/>
                <w:sz w:val="18"/>
                <w:szCs w:val="20"/>
              </w:rPr>
              <w:t>Funds being requested from the Iowa Cancer Consortium.</w:t>
            </w:r>
          </w:p>
        </w:tc>
        <w:tc>
          <w:tcPr>
            <w:tcW w:w="2050" w:type="dxa"/>
          </w:tcPr>
          <w:p w14:paraId="56B3F26C" w14:textId="77777777" w:rsidR="00A6120A" w:rsidRPr="00673CA1" w:rsidRDefault="00A6120A" w:rsidP="00977A76">
            <w:pPr>
              <w:pStyle w:val="Content"/>
              <w:rPr>
                <w:i/>
                <w:sz w:val="18"/>
                <w:szCs w:val="20"/>
              </w:rPr>
            </w:pPr>
            <w:r w:rsidRPr="00673CA1">
              <w:rPr>
                <w:i/>
                <w:sz w:val="18"/>
                <w:szCs w:val="20"/>
              </w:rPr>
              <w:t xml:space="preserve">Include in-kind support, volunteer hours, collaborator financial support, and other types of financial support. </w:t>
            </w:r>
          </w:p>
        </w:tc>
        <w:tc>
          <w:tcPr>
            <w:tcW w:w="2051" w:type="dxa"/>
          </w:tcPr>
          <w:p w14:paraId="50680B59" w14:textId="77777777" w:rsidR="00A6120A" w:rsidRPr="00673CA1" w:rsidRDefault="00A6120A" w:rsidP="00977A76">
            <w:pPr>
              <w:pStyle w:val="Content"/>
              <w:rPr>
                <w:i/>
                <w:sz w:val="18"/>
                <w:szCs w:val="20"/>
              </w:rPr>
            </w:pPr>
            <w:r w:rsidRPr="00673CA1">
              <w:rPr>
                <w:i/>
                <w:sz w:val="18"/>
                <w:szCs w:val="20"/>
              </w:rPr>
              <w:t>Include requested Iowa Cancer Consortium funds + items outlined in the Other Funding category.</w:t>
            </w:r>
          </w:p>
        </w:tc>
      </w:tr>
      <w:tr w:rsidR="00A6120A" w14:paraId="3054A34B" w14:textId="77777777" w:rsidTr="00343094">
        <w:trPr>
          <w:trHeight w:val="359"/>
        </w:trPr>
        <w:tc>
          <w:tcPr>
            <w:tcW w:w="3775" w:type="dxa"/>
            <w:shd w:val="clear" w:color="auto" w:fill="34ABA2" w:themeFill="accent3"/>
          </w:tcPr>
          <w:p w14:paraId="0132725F" w14:textId="77777777" w:rsidR="00A6120A" w:rsidRPr="005679B8" w:rsidRDefault="00A6120A" w:rsidP="00977A76">
            <w:pPr>
              <w:pStyle w:val="Content"/>
              <w:rPr>
                <w:b/>
                <w:color w:val="FFFFFF" w:themeColor="background1"/>
                <w:sz w:val="24"/>
                <w:szCs w:val="20"/>
              </w:rPr>
            </w:pPr>
            <w:r w:rsidRPr="005679B8">
              <w:rPr>
                <w:b/>
                <w:color w:val="FFFFFF" w:themeColor="background1"/>
                <w:sz w:val="24"/>
                <w:szCs w:val="20"/>
              </w:rPr>
              <w:t>Staff Support</w:t>
            </w:r>
          </w:p>
        </w:tc>
        <w:tc>
          <w:tcPr>
            <w:tcW w:w="2050" w:type="dxa"/>
            <w:shd w:val="clear" w:color="auto" w:fill="34ABA2" w:themeFill="accent3"/>
          </w:tcPr>
          <w:p w14:paraId="075A54AC" w14:textId="77777777" w:rsidR="00A6120A" w:rsidRPr="005679B8" w:rsidRDefault="00A6120A" w:rsidP="00977A76">
            <w:pPr>
              <w:pStyle w:val="Content"/>
              <w:rPr>
                <w:b/>
                <w:color w:val="FFFFFF" w:themeColor="background1"/>
                <w:sz w:val="24"/>
                <w:szCs w:val="20"/>
              </w:rPr>
            </w:pPr>
          </w:p>
        </w:tc>
        <w:tc>
          <w:tcPr>
            <w:tcW w:w="2050" w:type="dxa"/>
            <w:shd w:val="clear" w:color="auto" w:fill="34ABA2" w:themeFill="accent3"/>
          </w:tcPr>
          <w:p w14:paraId="2F6EF9C4" w14:textId="77777777" w:rsidR="00A6120A" w:rsidRPr="005679B8" w:rsidRDefault="00A6120A" w:rsidP="00977A76">
            <w:pPr>
              <w:pStyle w:val="Content"/>
              <w:rPr>
                <w:b/>
                <w:color w:val="FFFFFF" w:themeColor="background1"/>
                <w:sz w:val="24"/>
                <w:szCs w:val="20"/>
              </w:rPr>
            </w:pPr>
          </w:p>
        </w:tc>
        <w:tc>
          <w:tcPr>
            <w:tcW w:w="2051" w:type="dxa"/>
            <w:shd w:val="clear" w:color="auto" w:fill="34ABA2" w:themeFill="accent3"/>
          </w:tcPr>
          <w:p w14:paraId="4F70AAC8" w14:textId="77777777" w:rsidR="00A6120A" w:rsidRPr="005679B8" w:rsidRDefault="00A6120A" w:rsidP="00977A76">
            <w:pPr>
              <w:pStyle w:val="Content"/>
              <w:rPr>
                <w:b/>
                <w:color w:val="FFFFFF" w:themeColor="background1"/>
                <w:sz w:val="24"/>
                <w:szCs w:val="20"/>
              </w:rPr>
            </w:pPr>
          </w:p>
        </w:tc>
      </w:tr>
      <w:tr w:rsidR="00A6120A" w14:paraId="443DBC49" w14:textId="77777777" w:rsidTr="00673CA1">
        <w:tc>
          <w:tcPr>
            <w:tcW w:w="3775" w:type="dxa"/>
          </w:tcPr>
          <w:p w14:paraId="3A09544E" w14:textId="0E86B795" w:rsidR="00A6120A" w:rsidRPr="00F76A36" w:rsidRDefault="00343094" w:rsidP="00977A76">
            <w:pPr>
              <w:pStyle w:val="Content"/>
              <w:rPr>
                <w:b/>
                <w:sz w:val="20"/>
                <w:szCs w:val="20"/>
              </w:rPr>
            </w:pPr>
            <w:r>
              <w:rPr>
                <w:b/>
                <w:sz w:val="20"/>
                <w:szCs w:val="20"/>
              </w:rPr>
              <w:t xml:space="preserve">Staff time for core team </w:t>
            </w:r>
          </w:p>
        </w:tc>
        <w:tc>
          <w:tcPr>
            <w:tcW w:w="2050" w:type="dxa"/>
          </w:tcPr>
          <w:p w14:paraId="12F408EF" w14:textId="681DD20B" w:rsidR="00A6120A" w:rsidRPr="00656E25" w:rsidRDefault="004A07D5" w:rsidP="004A07D5">
            <w:pPr>
              <w:pStyle w:val="Content"/>
              <w:rPr>
                <w:sz w:val="20"/>
                <w:szCs w:val="20"/>
              </w:rPr>
            </w:pPr>
            <w:r>
              <w:rPr>
                <w:sz w:val="20"/>
                <w:szCs w:val="20"/>
              </w:rPr>
              <w:t>3</w:t>
            </w:r>
            <w:r w:rsidR="00343094">
              <w:rPr>
                <w:sz w:val="20"/>
                <w:szCs w:val="20"/>
              </w:rPr>
              <w:t>500</w:t>
            </w:r>
          </w:p>
        </w:tc>
        <w:tc>
          <w:tcPr>
            <w:tcW w:w="2050" w:type="dxa"/>
          </w:tcPr>
          <w:p w14:paraId="37076F13" w14:textId="3584C2A9" w:rsidR="00A6120A" w:rsidRPr="00656E25" w:rsidRDefault="005C3561" w:rsidP="00977A76">
            <w:pPr>
              <w:pStyle w:val="Content"/>
              <w:rPr>
                <w:sz w:val="20"/>
                <w:szCs w:val="20"/>
              </w:rPr>
            </w:pPr>
            <w:r>
              <w:rPr>
                <w:sz w:val="20"/>
                <w:szCs w:val="20"/>
              </w:rPr>
              <w:t>40</w:t>
            </w:r>
            <w:r w:rsidR="00343094">
              <w:rPr>
                <w:sz w:val="20"/>
                <w:szCs w:val="20"/>
              </w:rPr>
              <w:t>000</w:t>
            </w:r>
          </w:p>
        </w:tc>
        <w:tc>
          <w:tcPr>
            <w:tcW w:w="2051" w:type="dxa"/>
          </w:tcPr>
          <w:p w14:paraId="333CF2DC" w14:textId="42166BAE" w:rsidR="00A6120A" w:rsidRPr="00656E25" w:rsidRDefault="004A07D5" w:rsidP="004A07D5">
            <w:pPr>
              <w:pStyle w:val="Content"/>
              <w:rPr>
                <w:sz w:val="20"/>
                <w:szCs w:val="20"/>
              </w:rPr>
            </w:pPr>
            <w:r>
              <w:rPr>
                <w:sz w:val="20"/>
                <w:szCs w:val="20"/>
              </w:rPr>
              <w:t>435</w:t>
            </w:r>
            <w:r w:rsidR="00343094">
              <w:rPr>
                <w:sz w:val="20"/>
                <w:szCs w:val="20"/>
              </w:rPr>
              <w:t>00</w:t>
            </w:r>
          </w:p>
        </w:tc>
      </w:tr>
      <w:tr w:rsidR="00F76A36" w14:paraId="389DB975" w14:textId="77777777" w:rsidTr="00673CA1">
        <w:tc>
          <w:tcPr>
            <w:tcW w:w="3775" w:type="dxa"/>
          </w:tcPr>
          <w:p w14:paraId="25AEB570" w14:textId="7BC8615B" w:rsidR="00F76A36" w:rsidRPr="00656E25" w:rsidRDefault="00343094" w:rsidP="00977A76">
            <w:pPr>
              <w:pStyle w:val="Content"/>
              <w:rPr>
                <w:sz w:val="20"/>
                <w:szCs w:val="20"/>
              </w:rPr>
            </w:pPr>
            <w:r>
              <w:rPr>
                <w:sz w:val="20"/>
                <w:szCs w:val="20"/>
              </w:rPr>
              <w:t>Technical staff/pilots/conference</w:t>
            </w:r>
          </w:p>
        </w:tc>
        <w:tc>
          <w:tcPr>
            <w:tcW w:w="2050" w:type="dxa"/>
          </w:tcPr>
          <w:p w14:paraId="3A735943" w14:textId="5B0FE09D" w:rsidR="00F76A36" w:rsidRPr="00656E25" w:rsidRDefault="00343094" w:rsidP="00977A76">
            <w:pPr>
              <w:pStyle w:val="Content"/>
              <w:rPr>
                <w:sz w:val="20"/>
                <w:szCs w:val="20"/>
              </w:rPr>
            </w:pPr>
            <w:r>
              <w:rPr>
                <w:sz w:val="20"/>
                <w:szCs w:val="20"/>
              </w:rPr>
              <w:t>1000</w:t>
            </w:r>
          </w:p>
        </w:tc>
        <w:tc>
          <w:tcPr>
            <w:tcW w:w="2050" w:type="dxa"/>
          </w:tcPr>
          <w:p w14:paraId="7634356E" w14:textId="412C9A6C" w:rsidR="00F76A36" w:rsidRPr="00656E25" w:rsidRDefault="00343094" w:rsidP="00977A76">
            <w:pPr>
              <w:pStyle w:val="Content"/>
              <w:rPr>
                <w:sz w:val="20"/>
                <w:szCs w:val="20"/>
              </w:rPr>
            </w:pPr>
            <w:r>
              <w:rPr>
                <w:sz w:val="20"/>
                <w:szCs w:val="20"/>
              </w:rPr>
              <w:t>2500</w:t>
            </w:r>
          </w:p>
        </w:tc>
        <w:tc>
          <w:tcPr>
            <w:tcW w:w="2051" w:type="dxa"/>
          </w:tcPr>
          <w:p w14:paraId="4BF2B1D9" w14:textId="712DCD19" w:rsidR="00F76A36" w:rsidRPr="00656E25" w:rsidRDefault="004A07D5" w:rsidP="00977A76">
            <w:pPr>
              <w:pStyle w:val="Content"/>
              <w:rPr>
                <w:sz w:val="20"/>
                <w:szCs w:val="20"/>
              </w:rPr>
            </w:pPr>
            <w:r>
              <w:rPr>
                <w:sz w:val="20"/>
                <w:szCs w:val="20"/>
              </w:rPr>
              <w:t>3</w:t>
            </w:r>
            <w:r w:rsidR="00343094">
              <w:rPr>
                <w:sz w:val="20"/>
                <w:szCs w:val="20"/>
              </w:rPr>
              <w:t>500</w:t>
            </w:r>
          </w:p>
        </w:tc>
      </w:tr>
      <w:tr w:rsidR="00F76A36" w14:paraId="33C626D9" w14:textId="77777777" w:rsidTr="00673CA1">
        <w:tc>
          <w:tcPr>
            <w:tcW w:w="3775" w:type="dxa"/>
          </w:tcPr>
          <w:p w14:paraId="65F5584B" w14:textId="062EBBF0" w:rsidR="00F76A36" w:rsidRPr="00656E25" w:rsidRDefault="00343094" w:rsidP="00343094">
            <w:pPr>
              <w:pStyle w:val="Content"/>
              <w:rPr>
                <w:sz w:val="20"/>
                <w:szCs w:val="20"/>
              </w:rPr>
            </w:pPr>
            <w:r>
              <w:rPr>
                <w:sz w:val="20"/>
                <w:szCs w:val="20"/>
              </w:rPr>
              <w:t>Organizational/event planning/coordination</w:t>
            </w:r>
          </w:p>
        </w:tc>
        <w:tc>
          <w:tcPr>
            <w:tcW w:w="2050" w:type="dxa"/>
          </w:tcPr>
          <w:p w14:paraId="104914EF" w14:textId="0B28C11A" w:rsidR="00F76A36" w:rsidRPr="00656E25" w:rsidRDefault="00343094" w:rsidP="00977A76">
            <w:pPr>
              <w:pStyle w:val="Content"/>
              <w:rPr>
                <w:sz w:val="20"/>
                <w:szCs w:val="20"/>
              </w:rPr>
            </w:pPr>
            <w:r>
              <w:rPr>
                <w:sz w:val="20"/>
                <w:szCs w:val="20"/>
              </w:rPr>
              <w:t>600</w:t>
            </w:r>
          </w:p>
        </w:tc>
        <w:tc>
          <w:tcPr>
            <w:tcW w:w="2050" w:type="dxa"/>
          </w:tcPr>
          <w:p w14:paraId="5EB4C693" w14:textId="672CF095" w:rsidR="00F76A36" w:rsidRPr="00656E25" w:rsidRDefault="004A07D5" w:rsidP="004A07D5">
            <w:pPr>
              <w:pStyle w:val="Content"/>
              <w:rPr>
                <w:sz w:val="20"/>
                <w:szCs w:val="20"/>
              </w:rPr>
            </w:pPr>
            <w:r>
              <w:rPr>
                <w:sz w:val="20"/>
                <w:szCs w:val="20"/>
              </w:rPr>
              <w:t>2</w:t>
            </w:r>
            <w:r w:rsidR="00343094">
              <w:rPr>
                <w:sz w:val="20"/>
                <w:szCs w:val="20"/>
              </w:rPr>
              <w:t>000</w:t>
            </w:r>
          </w:p>
        </w:tc>
        <w:tc>
          <w:tcPr>
            <w:tcW w:w="2051" w:type="dxa"/>
          </w:tcPr>
          <w:p w14:paraId="5832E69E" w14:textId="05221E96" w:rsidR="00F76A36" w:rsidRPr="00656E25" w:rsidRDefault="004A07D5" w:rsidP="00977A76">
            <w:pPr>
              <w:pStyle w:val="Content"/>
              <w:rPr>
                <w:sz w:val="20"/>
                <w:szCs w:val="20"/>
              </w:rPr>
            </w:pPr>
            <w:r>
              <w:rPr>
                <w:sz w:val="20"/>
                <w:szCs w:val="20"/>
              </w:rPr>
              <w:t>2</w:t>
            </w:r>
            <w:r w:rsidR="00343094">
              <w:rPr>
                <w:sz w:val="20"/>
                <w:szCs w:val="20"/>
              </w:rPr>
              <w:t>600</w:t>
            </w:r>
          </w:p>
        </w:tc>
      </w:tr>
      <w:tr w:rsidR="00A6120A" w14:paraId="704BFD81" w14:textId="77777777" w:rsidTr="00673CA1">
        <w:tc>
          <w:tcPr>
            <w:tcW w:w="3775" w:type="dxa"/>
            <w:shd w:val="clear" w:color="auto" w:fill="34ABA2" w:themeFill="accent3"/>
          </w:tcPr>
          <w:p w14:paraId="4C490F72" w14:textId="26AB6952" w:rsidR="00A6120A" w:rsidRPr="005679B8" w:rsidRDefault="00291A3A" w:rsidP="00977A76">
            <w:pPr>
              <w:pStyle w:val="Content"/>
              <w:rPr>
                <w:b/>
                <w:color w:val="FFFFFF" w:themeColor="background1"/>
                <w:sz w:val="24"/>
                <w:szCs w:val="20"/>
              </w:rPr>
            </w:pPr>
            <w:r>
              <w:rPr>
                <w:b/>
                <w:color w:val="FFFFFF" w:themeColor="background1"/>
                <w:sz w:val="24"/>
                <w:szCs w:val="20"/>
              </w:rPr>
              <w:t>Outreach-Project Awareness</w:t>
            </w:r>
          </w:p>
        </w:tc>
        <w:tc>
          <w:tcPr>
            <w:tcW w:w="2050" w:type="dxa"/>
            <w:shd w:val="clear" w:color="auto" w:fill="34ABA2" w:themeFill="accent3"/>
          </w:tcPr>
          <w:p w14:paraId="29E25BD0" w14:textId="77777777" w:rsidR="00A6120A" w:rsidRPr="005679B8" w:rsidRDefault="00A6120A" w:rsidP="00977A76">
            <w:pPr>
              <w:pStyle w:val="Content"/>
              <w:rPr>
                <w:b/>
                <w:color w:val="FFFFFF" w:themeColor="background1"/>
                <w:sz w:val="24"/>
                <w:szCs w:val="20"/>
              </w:rPr>
            </w:pPr>
          </w:p>
        </w:tc>
        <w:tc>
          <w:tcPr>
            <w:tcW w:w="2050" w:type="dxa"/>
            <w:shd w:val="clear" w:color="auto" w:fill="34ABA2" w:themeFill="accent3"/>
          </w:tcPr>
          <w:p w14:paraId="6BE8F468" w14:textId="77777777" w:rsidR="00A6120A" w:rsidRPr="005679B8" w:rsidRDefault="00A6120A" w:rsidP="00977A76">
            <w:pPr>
              <w:pStyle w:val="Content"/>
              <w:rPr>
                <w:b/>
                <w:color w:val="FFFFFF" w:themeColor="background1"/>
                <w:sz w:val="24"/>
                <w:szCs w:val="20"/>
              </w:rPr>
            </w:pPr>
          </w:p>
        </w:tc>
        <w:tc>
          <w:tcPr>
            <w:tcW w:w="2051" w:type="dxa"/>
            <w:shd w:val="clear" w:color="auto" w:fill="34ABA2" w:themeFill="accent3"/>
          </w:tcPr>
          <w:p w14:paraId="62F51C4F" w14:textId="77777777" w:rsidR="00A6120A" w:rsidRPr="005679B8" w:rsidRDefault="00A6120A" w:rsidP="00977A76">
            <w:pPr>
              <w:pStyle w:val="Content"/>
              <w:rPr>
                <w:b/>
                <w:color w:val="FFFFFF" w:themeColor="background1"/>
                <w:sz w:val="24"/>
                <w:szCs w:val="20"/>
              </w:rPr>
            </w:pPr>
          </w:p>
        </w:tc>
      </w:tr>
      <w:tr w:rsidR="00A6120A" w14:paraId="6FB41800" w14:textId="77777777" w:rsidTr="00673CA1">
        <w:tc>
          <w:tcPr>
            <w:tcW w:w="3775" w:type="dxa"/>
          </w:tcPr>
          <w:p w14:paraId="2E4932E7" w14:textId="37550E69" w:rsidR="00A6120A" w:rsidRPr="00656E25" w:rsidRDefault="00291A3A" w:rsidP="00361E2F">
            <w:pPr>
              <w:pStyle w:val="Content"/>
              <w:rPr>
                <w:sz w:val="20"/>
                <w:szCs w:val="20"/>
              </w:rPr>
            </w:pPr>
            <w:r>
              <w:rPr>
                <w:sz w:val="20"/>
                <w:szCs w:val="20"/>
              </w:rPr>
              <w:t>Medical Journalist</w:t>
            </w:r>
            <w:r w:rsidR="00361E2F">
              <w:rPr>
                <w:sz w:val="20"/>
                <w:szCs w:val="20"/>
              </w:rPr>
              <w:t xml:space="preserve"> (multiple media/journals to publish data related to pilot results)</w:t>
            </w:r>
          </w:p>
        </w:tc>
        <w:tc>
          <w:tcPr>
            <w:tcW w:w="2050" w:type="dxa"/>
          </w:tcPr>
          <w:p w14:paraId="49329744" w14:textId="4C5FC2B1" w:rsidR="00A6120A" w:rsidRPr="00656E25" w:rsidRDefault="004A07D5" w:rsidP="00977A76">
            <w:pPr>
              <w:pStyle w:val="Content"/>
              <w:rPr>
                <w:sz w:val="20"/>
                <w:szCs w:val="20"/>
              </w:rPr>
            </w:pPr>
            <w:r>
              <w:rPr>
                <w:sz w:val="20"/>
                <w:szCs w:val="20"/>
              </w:rPr>
              <w:t>2</w:t>
            </w:r>
            <w:r w:rsidR="00291A3A">
              <w:rPr>
                <w:sz w:val="20"/>
                <w:szCs w:val="20"/>
              </w:rPr>
              <w:t>000</w:t>
            </w:r>
          </w:p>
        </w:tc>
        <w:tc>
          <w:tcPr>
            <w:tcW w:w="2050" w:type="dxa"/>
          </w:tcPr>
          <w:p w14:paraId="34E1F341" w14:textId="10BCE77B" w:rsidR="00A6120A" w:rsidRPr="00656E25" w:rsidRDefault="00291A3A" w:rsidP="00977A76">
            <w:pPr>
              <w:pStyle w:val="Content"/>
              <w:rPr>
                <w:sz w:val="20"/>
                <w:szCs w:val="20"/>
              </w:rPr>
            </w:pPr>
            <w:r>
              <w:rPr>
                <w:sz w:val="20"/>
                <w:szCs w:val="20"/>
              </w:rPr>
              <w:t>0</w:t>
            </w:r>
          </w:p>
        </w:tc>
        <w:tc>
          <w:tcPr>
            <w:tcW w:w="2051" w:type="dxa"/>
          </w:tcPr>
          <w:p w14:paraId="5B3DDF80" w14:textId="08FC268E" w:rsidR="00A6120A" w:rsidRPr="00656E25" w:rsidRDefault="004A07D5" w:rsidP="00977A76">
            <w:pPr>
              <w:pStyle w:val="Content"/>
              <w:rPr>
                <w:sz w:val="20"/>
                <w:szCs w:val="20"/>
              </w:rPr>
            </w:pPr>
            <w:r>
              <w:rPr>
                <w:sz w:val="20"/>
                <w:szCs w:val="20"/>
              </w:rPr>
              <w:t>2</w:t>
            </w:r>
            <w:r w:rsidR="00291A3A">
              <w:rPr>
                <w:sz w:val="20"/>
                <w:szCs w:val="20"/>
              </w:rPr>
              <w:t>000</w:t>
            </w:r>
          </w:p>
        </w:tc>
      </w:tr>
      <w:tr w:rsidR="00A6120A" w14:paraId="08981DB4" w14:textId="77777777" w:rsidTr="00673CA1">
        <w:tc>
          <w:tcPr>
            <w:tcW w:w="3775" w:type="dxa"/>
            <w:shd w:val="clear" w:color="auto" w:fill="34ABA2" w:themeFill="accent3"/>
          </w:tcPr>
          <w:p w14:paraId="6B09A46B" w14:textId="77777777" w:rsidR="00A6120A" w:rsidRPr="005679B8" w:rsidRDefault="00A6120A" w:rsidP="00977A76">
            <w:pPr>
              <w:pStyle w:val="Content"/>
              <w:rPr>
                <w:b/>
                <w:color w:val="FFFFFF" w:themeColor="background1"/>
                <w:sz w:val="24"/>
                <w:szCs w:val="20"/>
              </w:rPr>
            </w:pPr>
            <w:r w:rsidRPr="005679B8">
              <w:rPr>
                <w:b/>
                <w:color w:val="FFFFFF" w:themeColor="background1"/>
                <w:sz w:val="24"/>
                <w:szCs w:val="20"/>
              </w:rPr>
              <w:t>Printing</w:t>
            </w:r>
          </w:p>
        </w:tc>
        <w:tc>
          <w:tcPr>
            <w:tcW w:w="2050" w:type="dxa"/>
            <w:shd w:val="clear" w:color="auto" w:fill="34ABA2" w:themeFill="accent3"/>
          </w:tcPr>
          <w:p w14:paraId="6BF596C7" w14:textId="77777777" w:rsidR="00A6120A" w:rsidRPr="005679B8" w:rsidRDefault="00A6120A" w:rsidP="00977A76">
            <w:pPr>
              <w:pStyle w:val="Content"/>
              <w:rPr>
                <w:b/>
                <w:color w:val="FFFFFF" w:themeColor="background1"/>
                <w:sz w:val="24"/>
                <w:szCs w:val="20"/>
              </w:rPr>
            </w:pPr>
          </w:p>
        </w:tc>
        <w:tc>
          <w:tcPr>
            <w:tcW w:w="2050" w:type="dxa"/>
            <w:shd w:val="clear" w:color="auto" w:fill="34ABA2" w:themeFill="accent3"/>
          </w:tcPr>
          <w:p w14:paraId="47A63E83" w14:textId="77777777" w:rsidR="00A6120A" w:rsidRPr="005679B8" w:rsidRDefault="00A6120A" w:rsidP="00977A76">
            <w:pPr>
              <w:pStyle w:val="Content"/>
              <w:rPr>
                <w:b/>
                <w:color w:val="FFFFFF" w:themeColor="background1"/>
                <w:sz w:val="24"/>
                <w:szCs w:val="20"/>
              </w:rPr>
            </w:pPr>
          </w:p>
        </w:tc>
        <w:tc>
          <w:tcPr>
            <w:tcW w:w="2051" w:type="dxa"/>
            <w:shd w:val="clear" w:color="auto" w:fill="34ABA2" w:themeFill="accent3"/>
          </w:tcPr>
          <w:p w14:paraId="4FB908EC" w14:textId="77777777" w:rsidR="00A6120A" w:rsidRPr="005679B8" w:rsidRDefault="00A6120A" w:rsidP="00977A76">
            <w:pPr>
              <w:pStyle w:val="Content"/>
              <w:rPr>
                <w:b/>
                <w:color w:val="FFFFFF" w:themeColor="background1"/>
                <w:sz w:val="24"/>
                <w:szCs w:val="20"/>
              </w:rPr>
            </w:pPr>
          </w:p>
        </w:tc>
      </w:tr>
      <w:tr w:rsidR="00A6120A" w14:paraId="404E9B95" w14:textId="77777777" w:rsidTr="00673CA1">
        <w:tc>
          <w:tcPr>
            <w:tcW w:w="3775" w:type="dxa"/>
          </w:tcPr>
          <w:p w14:paraId="4EB83F4F" w14:textId="3F5BB912" w:rsidR="00A6120A" w:rsidRPr="00656E25" w:rsidRDefault="00F76A36" w:rsidP="00977A76">
            <w:pPr>
              <w:pStyle w:val="Content"/>
              <w:rPr>
                <w:sz w:val="20"/>
                <w:szCs w:val="20"/>
              </w:rPr>
            </w:pPr>
            <w:r>
              <w:rPr>
                <w:sz w:val="20"/>
                <w:szCs w:val="20"/>
              </w:rPr>
              <w:t>Translation of patient brochure</w:t>
            </w:r>
            <w:r w:rsidR="000B5542">
              <w:rPr>
                <w:sz w:val="20"/>
                <w:szCs w:val="20"/>
              </w:rPr>
              <w:t xml:space="preserve"> (Arabic or Chinese-we’ll do both if there are funds leftover)</w:t>
            </w:r>
          </w:p>
        </w:tc>
        <w:tc>
          <w:tcPr>
            <w:tcW w:w="2050" w:type="dxa"/>
          </w:tcPr>
          <w:p w14:paraId="0D618707" w14:textId="3A0911BB" w:rsidR="00A6120A" w:rsidRPr="00656E25" w:rsidRDefault="004A07D5" w:rsidP="00977A76">
            <w:pPr>
              <w:pStyle w:val="Content"/>
              <w:rPr>
                <w:sz w:val="20"/>
                <w:szCs w:val="20"/>
              </w:rPr>
            </w:pPr>
            <w:r>
              <w:rPr>
                <w:sz w:val="20"/>
                <w:szCs w:val="20"/>
              </w:rPr>
              <w:t>1</w:t>
            </w:r>
            <w:r w:rsidR="000B5542">
              <w:rPr>
                <w:sz w:val="20"/>
                <w:szCs w:val="20"/>
              </w:rPr>
              <w:t>500</w:t>
            </w:r>
          </w:p>
        </w:tc>
        <w:tc>
          <w:tcPr>
            <w:tcW w:w="2050" w:type="dxa"/>
          </w:tcPr>
          <w:p w14:paraId="7185DC66" w14:textId="75EBD48F" w:rsidR="00A6120A" w:rsidRPr="00656E25" w:rsidRDefault="00291A3A" w:rsidP="00977A76">
            <w:pPr>
              <w:pStyle w:val="Content"/>
              <w:rPr>
                <w:sz w:val="20"/>
                <w:szCs w:val="20"/>
              </w:rPr>
            </w:pPr>
            <w:r>
              <w:rPr>
                <w:sz w:val="20"/>
                <w:szCs w:val="20"/>
              </w:rPr>
              <w:t>0</w:t>
            </w:r>
          </w:p>
        </w:tc>
        <w:tc>
          <w:tcPr>
            <w:tcW w:w="2051" w:type="dxa"/>
          </w:tcPr>
          <w:p w14:paraId="3765327C" w14:textId="6FDB3C3E" w:rsidR="00A6120A" w:rsidRPr="00656E25" w:rsidRDefault="00291A3A" w:rsidP="004A07D5">
            <w:pPr>
              <w:pStyle w:val="Content"/>
              <w:rPr>
                <w:sz w:val="20"/>
                <w:szCs w:val="20"/>
              </w:rPr>
            </w:pPr>
            <w:r>
              <w:rPr>
                <w:sz w:val="20"/>
                <w:szCs w:val="20"/>
              </w:rPr>
              <w:t>1500</w:t>
            </w:r>
          </w:p>
        </w:tc>
      </w:tr>
      <w:tr w:rsidR="0003092B" w14:paraId="1435C34B" w14:textId="77777777" w:rsidTr="00673CA1">
        <w:tc>
          <w:tcPr>
            <w:tcW w:w="3775" w:type="dxa"/>
          </w:tcPr>
          <w:p w14:paraId="02DFE9F4" w14:textId="0F111750" w:rsidR="0003092B" w:rsidRPr="00656E25" w:rsidRDefault="00291A3A" w:rsidP="00291A3A">
            <w:pPr>
              <w:pStyle w:val="Content"/>
              <w:rPr>
                <w:sz w:val="20"/>
                <w:szCs w:val="20"/>
              </w:rPr>
            </w:pPr>
            <w:r>
              <w:rPr>
                <w:sz w:val="20"/>
                <w:szCs w:val="20"/>
              </w:rPr>
              <w:t>Hardcopy folder content-St Anthony’s pilot participants</w:t>
            </w:r>
          </w:p>
        </w:tc>
        <w:tc>
          <w:tcPr>
            <w:tcW w:w="2050" w:type="dxa"/>
          </w:tcPr>
          <w:p w14:paraId="631EE3DF" w14:textId="08FA07AE" w:rsidR="0003092B" w:rsidRPr="00656E25" w:rsidRDefault="00291A3A" w:rsidP="00977A76">
            <w:pPr>
              <w:pStyle w:val="Content"/>
              <w:rPr>
                <w:sz w:val="20"/>
                <w:szCs w:val="20"/>
              </w:rPr>
            </w:pPr>
            <w:r>
              <w:rPr>
                <w:sz w:val="20"/>
                <w:szCs w:val="20"/>
              </w:rPr>
              <w:t>150</w:t>
            </w:r>
          </w:p>
        </w:tc>
        <w:tc>
          <w:tcPr>
            <w:tcW w:w="2050" w:type="dxa"/>
          </w:tcPr>
          <w:p w14:paraId="3318BEA0" w14:textId="58A61120" w:rsidR="0003092B" w:rsidRPr="00656E25" w:rsidRDefault="00291A3A" w:rsidP="00977A76">
            <w:pPr>
              <w:pStyle w:val="Content"/>
              <w:rPr>
                <w:sz w:val="20"/>
                <w:szCs w:val="20"/>
              </w:rPr>
            </w:pPr>
            <w:r>
              <w:rPr>
                <w:sz w:val="20"/>
                <w:szCs w:val="20"/>
              </w:rPr>
              <w:t>0</w:t>
            </w:r>
          </w:p>
        </w:tc>
        <w:tc>
          <w:tcPr>
            <w:tcW w:w="2051" w:type="dxa"/>
          </w:tcPr>
          <w:p w14:paraId="5755DE15" w14:textId="48A315AD" w:rsidR="0003092B" w:rsidRPr="00656E25" w:rsidRDefault="00291A3A" w:rsidP="00977A76">
            <w:pPr>
              <w:pStyle w:val="Content"/>
              <w:rPr>
                <w:sz w:val="20"/>
                <w:szCs w:val="20"/>
              </w:rPr>
            </w:pPr>
            <w:r>
              <w:rPr>
                <w:sz w:val="20"/>
                <w:szCs w:val="20"/>
              </w:rPr>
              <w:t>150</w:t>
            </w:r>
          </w:p>
        </w:tc>
      </w:tr>
      <w:tr w:rsidR="00A6120A" w14:paraId="5A119BCA" w14:textId="77777777" w:rsidTr="00673CA1">
        <w:tc>
          <w:tcPr>
            <w:tcW w:w="3775" w:type="dxa"/>
            <w:shd w:val="clear" w:color="auto" w:fill="34ABA2" w:themeFill="accent3"/>
          </w:tcPr>
          <w:p w14:paraId="22B3897C" w14:textId="02C12B46" w:rsidR="00A6120A" w:rsidRPr="005679B8" w:rsidRDefault="00291A3A" w:rsidP="00977A76">
            <w:pPr>
              <w:pStyle w:val="Content"/>
              <w:rPr>
                <w:b/>
                <w:color w:val="FFFFFF" w:themeColor="background1"/>
                <w:sz w:val="24"/>
                <w:szCs w:val="20"/>
              </w:rPr>
            </w:pPr>
            <w:r>
              <w:rPr>
                <w:b/>
                <w:color w:val="FFFFFF" w:themeColor="background1"/>
                <w:sz w:val="24"/>
                <w:szCs w:val="20"/>
              </w:rPr>
              <w:t>Continuing Education</w:t>
            </w:r>
          </w:p>
        </w:tc>
        <w:tc>
          <w:tcPr>
            <w:tcW w:w="2050" w:type="dxa"/>
            <w:shd w:val="clear" w:color="auto" w:fill="34ABA2" w:themeFill="accent3"/>
          </w:tcPr>
          <w:p w14:paraId="5CAE122B" w14:textId="77777777" w:rsidR="00A6120A" w:rsidRPr="005679B8" w:rsidRDefault="00A6120A" w:rsidP="00977A76">
            <w:pPr>
              <w:pStyle w:val="Content"/>
              <w:rPr>
                <w:b/>
                <w:color w:val="FFFFFF" w:themeColor="background1"/>
                <w:sz w:val="24"/>
                <w:szCs w:val="20"/>
              </w:rPr>
            </w:pPr>
          </w:p>
        </w:tc>
        <w:tc>
          <w:tcPr>
            <w:tcW w:w="2050" w:type="dxa"/>
            <w:shd w:val="clear" w:color="auto" w:fill="34ABA2" w:themeFill="accent3"/>
          </w:tcPr>
          <w:p w14:paraId="1CFBD756" w14:textId="77777777" w:rsidR="00A6120A" w:rsidRPr="005679B8" w:rsidRDefault="00A6120A" w:rsidP="00977A76">
            <w:pPr>
              <w:pStyle w:val="Content"/>
              <w:rPr>
                <w:b/>
                <w:color w:val="FFFFFF" w:themeColor="background1"/>
                <w:sz w:val="24"/>
                <w:szCs w:val="20"/>
              </w:rPr>
            </w:pPr>
          </w:p>
        </w:tc>
        <w:tc>
          <w:tcPr>
            <w:tcW w:w="2051" w:type="dxa"/>
            <w:shd w:val="clear" w:color="auto" w:fill="34ABA2" w:themeFill="accent3"/>
          </w:tcPr>
          <w:p w14:paraId="0480BE4F" w14:textId="77777777" w:rsidR="00A6120A" w:rsidRPr="005679B8" w:rsidRDefault="00A6120A" w:rsidP="00977A76">
            <w:pPr>
              <w:pStyle w:val="Content"/>
              <w:rPr>
                <w:b/>
                <w:color w:val="FFFFFF" w:themeColor="background1"/>
                <w:sz w:val="24"/>
                <w:szCs w:val="20"/>
              </w:rPr>
            </w:pPr>
          </w:p>
        </w:tc>
      </w:tr>
      <w:tr w:rsidR="00A6120A" w14:paraId="66FFFD29" w14:textId="77777777" w:rsidTr="00673CA1">
        <w:tc>
          <w:tcPr>
            <w:tcW w:w="3775" w:type="dxa"/>
          </w:tcPr>
          <w:p w14:paraId="70926BF9" w14:textId="3E2C4CFA" w:rsidR="00A6120A" w:rsidRPr="00656E25" w:rsidRDefault="00291A3A" w:rsidP="00977A76">
            <w:pPr>
              <w:pStyle w:val="Content"/>
              <w:rPr>
                <w:sz w:val="20"/>
                <w:szCs w:val="20"/>
              </w:rPr>
            </w:pPr>
            <w:r>
              <w:rPr>
                <w:sz w:val="20"/>
                <w:szCs w:val="20"/>
              </w:rPr>
              <w:t>Conference application/creation of survey-College of Nursing</w:t>
            </w:r>
          </w:p>
        </w:tc>
        <w:tc>
          <w:tcPr>
            <w:tcW w:w="2050" w:type="dxa"/>
          </w:tcPr>
          <w:p w14:paraId="3C451642" w14:textId="5497CC50" w:rsidR="00A6120A" w:rsidRPr="00656E25" w:rsidRDefault="00291A3A" w:rsidP="00977A76">
            <w:pPr>
              <w:pStyle w:val="Content"/>
              <w:rPr>
                <w:sz w:val="20"/>
                <w:szCs w:val="20"/>
              </w:rPr>
            </w:pPr>
            <w:r>
              <w:rPr>
                <w:sz w:val="20"/>
                <w:szCs w:val="20"/>
              </w:rPr>
              <w:t>500</w:t>
            </w:r>
          </w:p>
        </w:tc>
        <w:tc>
          <w:tcPr>
            <w:tcW w:w="2050" w:type="dxa"/>
          </w:tcPr>
          <w:p w14:paraId="4173C3E8" w14:textId="73466D47" w:rsidR="00A6120A" w:rsidRPr="00656E25" w:rsidRDefault="00291A3A" w:rsidP="00977A76">
            <w:pPr>
              <w:pStyle w:val="Content"/>
              <w:rPr>
                <w:sz w:val="20"/>
                <w:szCs w:val="20"/>
              </w:rPr>
            </w:pPr>
            <w:r>
              <w:rPr>
                <w:sz w:val="20"/>
                <w:szCs w:val="20"/>
              </w:rPr>
              <w:t>0</w:t>
            </w:r>
          </w:p>
        </w:tc>
        <w:tc>
          <w:tcPr>
            <w:tcW w:w="2051" w:type="dxa"/>
          </w:tcPr>
          <w:p w14:paraId="112F84A2" w14:textId="33837121" w:rsidR="00A6120A" w:rsidRPr="00656E25" w:rsidRDefault="00291A3A" w:rsidP="00977A76">
            <w:pPr>
              <w:pStyle w:val="Content"/>
              <w:rPr>
                <w:sz w:val="20"/>
                <w:szCs w:val="20"/>
              </w:rPr>
            </w:pPr>
            <w:r>
              <w:rPr>
                <w:sz w:val="20"/>
                <w:szCs w:val="20"/>
              </w:rPr>
              <w:t>500</w:t>
            </w:r>
          </w:p>
        </w:tc>
      </w:tr>
      <w:tr w:rsidR="0003092B" w14:paraId="5E574DDC" w14:textId="77777777" w:rsidTr="00673CA1">
        <w:tc>
          <w:tcPr>
            <w:tcW w:w="3775" w:type="dxa"/>
          </w:tcPr>
          <w:p w14:paraId="630784D7" w14:textId="4C160889" w:rsidR="0003092B" w:rsidRPr="00656E25" w:rsidRDefault="00291A3A" w:rsidP="00291A3A">
            <w:pPr>
              <w:pStyle w:val="Content"/>
              <w:rPr>
                <w:sz w:val="20"/>
                <w:szCs w:val="20"/>
              </w:rPr>
            </w:pPr>
            <w:r>
              <w:rPr>
                <w:sz w:val="20"/>
                <w:szCs w:val="20"/>
              </w:rPr>
              <w:t>CEU- credits for attendees</w:t>
            </w:r>
            <w:r w:rsidR="00361E2F">
              <w:rPr>
                <w:sz w:val="20"/>
                <w:szCs w:val="20"/>
              </w:rPr>
              <w:t xml:space="preserve"> $6x200=</w:t>
            </w:r>
          </w:p>
        </w:tc>
        <w:tc>
          <w:tcPr>
            <w:tcW w:w="2050" w:type="dxa"/>
          </w:tcPr>
          <w:p w14:paraId="32800798" w14:textId="7B056264" w:rsidR="0003092B" w:rsidRPr="00656E25" w:rsidRDefault="00291A3A" w:rsidP="004A07D5">
            <w:pPr>
              <w:pStyle w:val="Content"/>
              <w:rPr>
                <w:sz w:val="20"/>
                <w:szCs w:val="20"/>
              </w:rPr>
            </w:pPr>
            <w:r>
              <w:rPr>
                <w:sz w:val="20"/>
                <w:szCs w:val="20"/>
              </w:rPr>
              <w:t>1200</w:t>
            </w:r>
          </w:p>
        </w:tc>
        <w:tc>
          <w:tcPr>
            <w:tcW w:w="2050" w:type="dxa"/>
          </w:tcPr>
          <w:p w14:paraId="74B023BD" w14:textId="4BF6DDC1" w:rsidR="0003092B" w:rsidRPr="00656E25" w:rsidRDefault="00291A3A" w:rsidP="00977A76">
            <w:pPr>
              <w:pStyle w:val="Content"/>
              <w:rPr>
                <w:sz w:val="20"/>
                <w:szCs w:val="20"/>
              </w:rPr>
            </w:pPr>
            <w:r>
              <w:rPr>
                <w:sz w:val="20"/>
                <w:szCs w:val="20"/>
              </w:rPr>
              <w:t>0</w:t>
            </w:r>
          </w:p>
        </w:tc>
        <w:tc>
          <w:tcPr>
            <w:tcW w:w="2051" w:type="dxa"/>
          </w:tcPr>
          <w:p w14:paraId="2457FB7A" w14:textId="5E860449" w:rsidR="0003092B" w:rsidRPr="00656E25" w:rsidRDefault="004A07D5" w:rsidP="00977A76">
            <w:pPr>
              <w:pStyle w:val="Content"/>
              <w:rPr>
                <w:sz w:val="20"/>
                <w:szCs w:val="20"/>
              </w:rPr>
            </w:pPr>
            <w:r>
              <w:rPr>
                <w:sz w:val="20"/>
                <w:szCs w:val="20"/>
              </w:rPr>
              <w:t>1</w:t>
            </w:r>
            <w:r w:rsidR="00291A3A">
              <w:rPr>
                <w:sz w:val="20"/>
                <w:szCs w:val="20"/>
              </w:rPr>
              <w:t>200</w:t>
            </w:r>
          </w:p>
        </w:tc>
      </w:tr>
      <w:tr w:rsidR="00A6120A" w14:paraId="7B81083E" w14:textId="77777777" w:rsidTr="00673CA1">
        <w:tc>
          <w:tcPr>
            <w:tcW w:w="3775" w:type="dxa"/>
            <w:shd w:val="clear" w:color="auto" w:fill="34ABA2" w:themeFill="accent3"/>
          </w:tcPr>
          <w:p w14:paraId="05A00496" w14:textId="5282A0BD" w:rsidR="00A6120A" w:rsidRPr="005679B8" w:rsidRDefault="004A07D5" w:rsidP="00977A76">
            <w:pPr>
              <w:pStyle w:val="Content"/>
              <w:rPr>
                <w:b/>
                <w:color w:val="FFFFFF" w:themeColor="background1"/>
                <w:sz w:val="24"/>
                <w:szCs w:val="20"/>
              </w:rPr>
            </w:pPr>
            <w:r>
              <w:rPr>
                <w:b/>
                <w:color w:val="FFFFFF" w:themeColor="background1"/>
                <w:sz w:val="24"/>
                <w:szCs w:val="20"/>
              </w:rPr>
              <w:t xml:space="preserve">Website support </w:t>
            </w:r>
          </w:p>
        </w:tc>
        <w:tc>
          <w:tcPr>
            <w:tcW w:w="2050" w:type="dxa"/>
            <w:shd w:val="clear" w:color="auto" w:fill="34ABA2" w:themeFill="accent3"/>
          </w:tcPr>
          <w:p w14:paraId="66DC972D" w14:textId="4732BC43" w:rsidR="00A6120A" w:rsidRPr="005679B8" w:rsidRDefault="00A6120A" w:rsidP="00977A76">
            <w:pPr>
              <w:pStyle w:val="Content"/>
              <w:rPr>
                <w:b/>
                <w:color w:val="FFFFFF" w:themeColor="background1"/>
                <w:sz w:val="24"/>
                <w:szCs w:val="20"/>
              </w:rPr>
            </w:pPr>
          </w:p>
        </w:tc>
        <w:tc>
          <w:tcPr>
            <w:tcW w:w="2050" w:type="dxa"/>
            <w:shd w:val="clear" w:color="auto" w:fill="34ABA2" w:themeFill="accent3"/>
          </w:tcPr>
          <w:p w14:paraId="37A08B64" w14:textId="77777777" w:rsidR="00A6120A" w:rsidRPr="005679B8" w:rsidRDefault="00A6120A" w:rsidP="00977A76">
            <w:pPr>
              <w:pStyle w:val="Content"/>
              <w:rPr>
                <w:b/>
                <w:color w:val="FFFFFF" w:themeColor="background1"/>
                <w:sz w:val="24"/>
                <w:szCs w:val="20"/>
              </w:rPr>
            </w:pPr>
          </w:p>
        </w:tc>
        <w:tc>
          <w:tcPr>
            <w:tcW w:w="2051" w:type="dxa"/>
            <w:shd w:val="clear" w:color="auto" w:fill="34ABA2" w:themeFill="accent3"/>
          </w:tcPr>
          <w:p w14:paraId="25104057" w14:textId="77777777" w:rsidR="00A6120A" w:rsidRPr="005679B8" w:rsidRDefault="00A6120A" w:rsidP="00977A76">
            <w:pPr>
              <w:pStyle w:val="Content"/>
              <w:rPr>
                <w:b/>
                <w:color w:val="FFFFFF" w:themeColor="background1"/>
                <w:sz w:val="24"/>
                <w:szCs w:val="20"/>
              </w:rPr>
            </w:pPr>
          </w:p>
        </w:tc>
      </w:tr>
      <w:tr w:rsidR="0003092B" w14:paraId="6D8536C4" w14:textId="77777777" w:rsidTr="00673CA1">
        <w:tc>
          <w:tcPr>
            <w:tcW w:w="3775" w:type="dxa"/>
          </w:tcPr>
          <w:p w14:paraId="604705A5" w14:textId="04524DA9" w:rsidR="0003092B" w:rsidRPr="00656E25" w:rsidRDefault="004A07D5" w:rsidP="00977A76">
            <w:pPr>
              <w:pStyle w:val="Content"/>
              <w:rPr>
                <w:sz w:val="20"/>
                <w:szCs w:val="20"/>
              </w:rPr>
            </w:pPr>
            <w:r>
              <w:rPr>
                <w:sz w:val="20"/>
                <w:szCs w:val="20"/>
              </w:rPr>
              <w:t>Revamp navigation of project site</w:t>
            </w:r>
            <w:r w:rsidR="00361E2F">
              <w:rPr>
                <w:sz w:val="20"/>
                <w:szCs w:val="20"/>
              </w:rPr>
              <w:t xml:space="preserve"> in preparation of rollout</w:t>
            </w:r>
          </w:p>
        </w:tc>
        <w:tc>
          <w:tcPr>
            <w:tcW w:w="2050" w:type="dxa"/>
          </w:tcPr>
          <w:p w14:paraId="1FB06BE7" w14:textId="189CA1C6" w:rsidR="0003092B" w:rsidRPr="00656E25" w:rsidRDefault="004A07D5" w:rsidP="004A07D5">
            <w:pPr>
              <w:pStyle w:val="Content"/>
              <w:rPr>
                <w:sz w:val="20"/>
                <w:szCs w:val="20"/>
              </w:rPr>
            </w:pPr>
            <w:r>
              <w:rPr>
                <w:sz w:val="20"/>
                <w:szCs w:val="20"/>
              </w:rPr>
              <w:t>1000</w:t>
            </w:r>
          </w:p>
        </w:tc>
        <w:tc>
          <w:tcPr>
            <w:tcW w:w="2050" w:type="dxa"/>
          </w:tcPr>
          <w:p w14:paraId="4E28320B" w14:textId="1E7DC5E2" w:rsidR="0003092B" w:rsidRPr="00656E25" w:rsidRDefault="004A07D5" w:rsidP="00977A76">
            <w:pPr>
              <w:pStyle w:val="Content"/>
              <w:rPr>
                <w:sz w:val="20"/>
                <w:szCs w:val="20"/>
              </w:rPr>
            </w:pPr>
            <w:r>
              <w:rPr>
                <w:sz w:val="20"/>
                <w:szCs w:val="20"/>
              </w:rPr>
              <w:t>1000</w:t>
            </w:r>
          </w:p>
        </w:tc>
        <w:tc>
          <w:tcPr>
            <w:tcW w:w="2051" w:type="dxa"/>
          </w:tcPr>
          <w:p w14:paraId="7714A184" w14:textId="565F3B96" w:rsidR="0003092B" w:rsidRPr="00656E25" w:rsidRDefault="004A07D5" w:rsidP="00977A76">
            <w:pPr>
              <w:pStyle w:val="Content"/>
              <w:rPr>
                <w:sz w:val="20"/>
                <w:szCs w:val="20"/>
              </w:rPr>
            </w:pPr>
            <w:r>
              <w:rPr>
                <w:sz w:val="20"/>
                <w:szCs w:val="20"/>
              </w:rPr>
              <w:t>2000</w:t>
            </w:r>
          </w:p>
        </w:tc>
      </w:tr>
      <w:tr w:rsidR="00A6120A" w14:paraId="1EF38BAD" w14:textId="77777777" w:rsidTr="00673CA1">
        <w:tc>
          <w:tcPr>
            <w:tcW w:w="3775" w:type="dxa"/>
            <w:shd w:val="clear" w:color="auto" w:fill="34ABA2" w:themeFill="accent3"/>
          </w:tcPr>
          <w:p w14:paraId="47375176" w14:textId="77777777" w:rsidR="00A6120A" w:rsidRPr="005679B8" w:rsidRDefault="00A6120A" w:rsidP="00977A76">
            <w:pPr>
              <w:pStyle w:val="Content"/>
              <w:rPr>
                <w:b/>
                <w:color w:val="FFFFFF" w:themeColor="background1"/>
                <w:sz w:val="24"/>
                <w:szCs w:val="20"/>
              </w:rPr>
            </w:pPr>
            <w:r w:rsidRPr="005679B8">
              <w:rPr>
                <w:b/>
                <w:color w:val="FFFFFF" w:themeColor="background1"/>
                <w:sz w:val="24"/>
                <w:szCs w:val="20"/>
              </w:rPr>
              <w:t>Other</w:t>
            </w:r>
          </w:p>
        </w:tc>
        <w:tc>
          <w:tcPr>
            <w:tcW w:w="2050" w:type="dxa"/>
            <w:shd w:val="clear" w:color="auto" w:fill="34ABA2" w:themeFill="accent3"/>
          </w:tcPr>
          <w:p w14:paraId="303CF40F" w14:textId="77777777" w:rsidR="00A6120A" w:rsidRPr="005679B8" w:rsidRDefault="00A6120A" w:rsidP="00977A76">
            <w:pPr>
              <w:pStyle w:val="Content"/>
              <w:rPr>
                <w:b/>
                <w:color w:val="FFFFFF" w:themeColor="background1"/>
                <w:sz w:val="24"/>
                <w:szCs w:val="20"/>
              </w:rPr>
            </w:pPr>
          </w:p>
        </w:tc>
        <w:tc>
          <w:tcPr>
            <w:tcW w:w="2050" w:type="dxa"/>
            <w:shd w:val="clear" w:color="auto" w:fill="34ABA2" w:themeFill="accent3"/>
          </w:tcPr>
          <w:p w14:paraId="2D6BB546" w14:textId="77777777" w:rsidR="00A6120A" w:rsidRPr="005679B8" w:rsidRDefault="00A6120A" w:rsidP="00977A76">
            <w:pPr>
              <w:pStyle w:val="Content"/>
              <w:rPr>
                <w:b/>
                <w:color w:val="FFFFFF" w:themeColor="background1"/>
                <w:sz w:val="24"/>
                <w:szCs w:val="20"/>
              </w:rPr>
            </w:pPr>
          </w:p>
        </w:tc>
        <w:tc>
          <w:tcPr>
            <w:tcW w:w="2051" w:type="dxa"/>
            <w:shd w:val="clear" w:color="auto" w:fill="34ABA2" w:themeFill="accent3"/>
          </w:tcPr>
          <w:p w14:paraId="1815FF65" w14:textId="77777777" w:rsidR="00A6120A" w:rsidRPr="005679B8" w:rsidRDefault="00A6120A" w:rsidP="00977A76">
            <w:pPr>
              <w:pStyle w:val="Content"/>
              <w:rPr>
                <w:b/>
                <w:color w:val="FFFFFF" w:themeColor="background1"/>
                <w:sz w:val="24"/>
                <w:szCs w:val="20"/>
              </w:rPr>
            </w:pPr>
          </w:p>
        </w:tc>
      </w:tr>
      <w:tr w:rsidR="00A6120A" w14:paraId="74CACEDC" w14:textId="77777777" w:rsidTr="00673CA1">
        <w:tc>
          <w:tcPr>
            <w:tcW w:w="3775" w:type="dxa"/>
          </w:tcPr>
          <w:p w14:paraId="0042385B" w14:textId="0682733B" w:rsidR="00A6120A" w:rsidRPr="00656E25" w:rsidRDefault="00F76A36" w:rsidP="00F76A36">
            <w:pPr>
              <w:pStyle w:val="Content"/>
              <w:rPr>
                <w:sz w:val="20"/>
                <w:szCs w:val="20"/>
              </w:rPr>
            </w:pPr>
            <w:r>
              <w:rPr>
                <w:sz w:val="20"/>
                <w:szCs w:val="20"/>
              </w:rPr>
              <w:t>Public health Video production</w:t>
            </w:r>
            <w:r w:rsidR="004A07D5">
              <w:rPr>
                <w:sz w:val="20"/>
                <w:szCs w:val="20"/>
              </w:rPr>
              <w:t>-marketing</w:t>
            </w:r>
          </w:p>
        </w:tc>
        <w:tc>
          <w:tcPr>
            <w:tcW w:w="2050" w:type="dxa"/>
          </w:tcPr>
          <w:p w14:paraId="077899A2" w14:textId="5C240653" w:rsidR="00A6120A" w:rsidRPr="00656E25" w:rsidRDefault="004A07D5" w:rsidP="00977A76">
            <w:pPr>
              <w:pStyle w:val="Content"/>
              <w:rPr>
                <w:sz w:val="20"/>
                <w:szCs w:val="20"/>
              </w:rPr>
            </w:pPr>
            <w:r>
              <w:rPr>
                <w:sz w:val="20"/>
                <w:szCs w:val="20"/>
              </w:rPr>
              <w:t>5</w:t>
            </w:r>
            <w:r w:rsidR="00291A3A">
              <w:rPr>
                <w:sz w:val="20"/>
                <w:szCs w:val="20"/>
              </w:rPr>
              <w:t>500</w:t>
            </w:r>
          </w:p>
        </w:tc>
        <w:tc>
          <w:tcPr>
            <w:tcW w:w="2050" w:type="dxa"/>
          </w:tcPr>
          <w:p w14:paraId="38AA9387" w14:textId="3DA092E5" w:rsidR="00A6120A" w:rsidRPr="00656E25" w:rsidRDefault="00291A3A" w:rsidP="00977A76">
            <w:pPr>
              <w:pStyle w:val="Content"/>
              <w:rPr>
                <w:sz w:val="20"/>
                <w:szCs w:val="20"/>
              </w:rPr>
            </w:pPr>
            <w:r>
              <w:rPr>
                <w:sz w:val="20"/>
                <w:szCs w:val="20"/>
              </w:rPr>
              <w:t>$0</w:t>
            </w:r>
          </w:p>
        </w:tc>
        <w:tc>
          <w:tcPr>
            <w:tcW w:w="2051" w:type="dxa"/>
          </w:tcPr>
          <w:p w14:paraId="02EA6253" w14:textId="652F2F99" w:rsidR="00A6120A" w:rsidRPr="00656E25" w:rsidRDefault="004A07D5" w:rsidP="00977A76">
            <w:pPr>
              <w:pStyle w:val="Content"/>
              <w:rPr>
                <w:sz w:val="20"/>
                <w:szCs w:val="20"/>
              </w:rPr>
            </w:pPr>
            <w:r>
              <w:rPr>
                <w:sz w:val="20"/>
                <w:szCs w:val="20"/>
              </w:rPr>
              <w:t>5</w:t>
            </w:r>
            <w:r w:rsidR="00291A3A">
              <w:rPr>
                <w:sz w:val="20"/>
                <w:szCs w:val="20"/>
              </w:rPr>
              <w:t>500</w:t>
            </w:r>
          </w:p>
        </w:tc>
      </w:tr>
      <w:tr w:rsidR="00A6120A" w14:paraId="286E59FE" w14:textId="77777777" w:rsidTr="00673CA1">
        <w:tc>
          <w:tcPr>
            <w:tcW w:w="3775" w:type="dxa"/>
          </w:tcPr>
          <w:p w14:paraId="236EBD6B" w14:textId="781780D1" w:rsidR="00A6120A" w:rsidRPr="00656E25" w:rsidRDefault="00F76A36" w:rsidP="00977A76">
            <w:pPr>
              <w:pStyle w:val="Content"/>
              <w:rPr>
                <w:sz w:val="20"/>
                <w:szCs w:val="20"/>
              </w:rPr>
            </w:pPr>
            <w:r>
              <w:rPr>
                <w:sz w:val="20"/>
                <w:szCs w:val="20"/>
              </w:rPr>
              <w:t xml:space="preserve">Pain focused </w:t>
            </w:r>
            <w:r w:rsidR="00361E2F">
              <w:rPr>
                <w:sz w:val="20"/>
                <w:szCs w:val="20"/>
              </w:rPr>
              <w:t>pelvic exam-</w:t>
            </w:r>
            <w:r>
              <w:rPr>
                <w:sz w:val="20"/>
                <w:szCs w:val="20"/>
              </w:rPr>
              <w:t>video production</w:t>
            </w:r>
            <w:r w:rsidR="00361E2F">
              <w:rPr>
                <w:sz w:val="20"/>
                <w:szCs w:val="20"/>
              </w:rPr>
              <w:t xml:space="preserve"> for Gyn/Onc pilot and project site</w:t>
            </w:r>
          </w:p>
        </w:tc>
        <w:tc>
          <w:tcPr>
            <w:tcW w:w="2050" w:type="dxa"/>
          </w:tcPr>
          <w:p w14:paraId="6A658736" w14:textId="6D13974F" w:rsidR="00A6120A" w:rsidRPr="00656E25" w:rsidRDefault="00291A3A" w:rsidP="00977A76">
            <w:pPr>
              <w:pStyle w:val="Content"/>
              <w:rPr>
                <w:sz w:val="20"/>
                <w:szCs w:val="20"/>
              </w:rPr>
            </w:pPr>
            <w:r>
              <w:rPr>
                <w:sz w:val="20"/>
                <w:szCs w:val="20"/>
              </w:rPr>
              <w:t>800</w:t>
            </w:r>
          </w:p>
        </w:tc>
        <w:tc>
          <w:tcPr>
            <w:tcW w:w="2050" w:type="dxa"/>
          </w:tcPr>
          <w:p w14:paraId="54011E8C" w14:textId="74A378BC" w:rsidR="00A6120A" w:rsidRPr="00656E25" w:rsidRDefault="00291A3A" w:rsidP="00977A76">
            <w:pPr>
              <w:pStyle w:val="Content"/>
              <w:rPr>
                <w:sz w:val="20"/>
                <w:szCs w:val="20"/>
              </w:rPr>
            </w:pPr>
            <w:r>
              <w:rPr>
                <w:sz w:val="20"/>
                <w:szCs w:val="20"/>
              </w:rPr>
              <w:t>$0</w:t>
            </w:r>
          </w:p>
        </w:tc>
        <w:tc>
          <w:tcPr>
            <w:tcW w:w="2051" w:type="dxa"/>
          </w:tcPr>
          <w:p w14:paraId="49FDCB55" w14:textId="5E41F851" w:rsidR="00A6120A" w:rsidRPr="00656E25" w:rsidRDefault="00291A3A" w:rsidP="00977A76">
            <w:pPr>
              <w:pStyle w:val="Content"/>
              <w:rPr>
                <w:sz w:val="20"/>
                <w:szCs w:val="20"/>
              </w:rPr>
            </w:pPr>
            <w:r>
              <w:rPr>
                <w:sz w:val="20"/>
                <w:szCs w:val="20"/>
              </w:rPr>
              <w:t>800</w:t>
            </w:r>
          </w:p>
        </w:tc>
      </w:tr>
      <w:tr w:rsidR="0003092B" w14:paraId="2E9546D5" w14:textId="77777777" w:rsidTr="00673CA1">
        <w:tc>
          <w:tcPr>
            <w:tcW w:w="3775" w:type="dxa"/>
          </w:tcPr>
          <w:p w14:paraId="31666EF3" w14:textId="279DA37E" w:rsidR="0003092B" w:rsidRPr="00656E25" w:rsidRDefault="004A07D5" w:rsidP="00361E2F">
            <w:pPr>
              <w:pStyle w:val="Content"/>
              <w:rPr>
                <w:sz w:val="20"/>
                <w:szCs w:val="20"/>
              </w:rPr>
            </w:pPr>
            <w:r>
              <w:rPr>
                <w:sz w:val="20"/>
                <w:szCs w:val="20"/>
              </w:rPr>
              <w:t xml:space="preserve">Conference-livestream </w:t>
            </w:r>
            <w:r w:rsidR="00361E2F">
              <w:rPr>
                <w:sz w:val="20"/>
                <w:szCs w:val="20"/>
              </w:rPr>
              <w:t>event /post contents and presentations</w:t>
            </w:r>
            <w:r>
              <w:rPr>
                <w:sz w:val="20"/>
                <w:szCs w:val="20"/>
              </w:rPr>
              <w:t>-marketing</w:t>
            </w:r>
            <w:r w:rsidR="00361E2F">
              <w:rPr>
                <w:sz w:val="20"/>
                <w:szCs w:val="20"/>
              </w:rPr>
              <w:t xml:space="preserve"> of </w:t>
            </w:r>
            <w:r w:rsidR="00361E2F">
              <w:rPr>
                <w:sz w:val="20"/>
                <w:szCs w:val="20"/>
              </w:rPr>
              <w:lastRenderedPageBreak/>
              <w:t>event</w:t>
            </w:r>
          </w:p>
        </w:tc>
        <w:tc>
          <w:tcPr>
            <w:tcW w:w="2050" w:type="dxa"/>
          </w:tcPr>
          <w:p w14:paraId="41BB25A9" w14:textId="23A0A6E4" w:rsidR="0003092B" w:rsidRPr="00656E25" w:rsidRDefault="004A07D5" w:rsidP="00977A76">
            <w:pPr>
              <w:pStyle w:val="Content"/>
              <w:rPr>
                <w:sz w:val="20"/>
                <w:szCs w:val="20"/>
              </w:rPr>
            </w:pPr>
            <w:r>
              <w:rPr>
                <w:sz w:val="20"/>
                <w:szCs w:val="20"/>
              </w:rPr>
              <w:lastRenderedPageBreak/>
              <w:t>4000</w:t>
            </w:r>
          </w:p>
        </w:tc>
        <w:tc>
          <w:tcPr>
            <w:tcW w:w="2050" w:type="dxa"/>
          </w:tcPr>
          <w:p w14:paraId="43A0A5E0" w14:textId="60B69DDF" w:rsidR="0003092B" w:rsidRPr="00656E25" w:rsidRDefault="00291A3A" w:rsidP="00977A76">
            <w:pPr>
              <w:pStyle w:val="Content"/>
              <w:rPr>
                <w:sz w:val="20"/>
                <w:szCs w:val="20"/>
              </w:rPr>
            </w:pPr>
            <w:r>
              <w:rPr>
                <w:sz w:val="20"/>
                <w:szCs w:val="20"/>
              </w:rPr>
              <w:t>$0</w:t>
            </w:r>
          </w:p>
        </w:tc>
        <w:tc>
          <w:tcPr>
            <w:tcW w:w="2051" w:type="dxa"/>
          </w:tcPr>
          <w:p w14:paraId="05086848" w14:textId="23E01F4F" w:rsidR="0003092B" w:rsidRPr="00656E25" w:rsidRDefault="004A07D5" w:rsidP="00977A76">
            <w:pPr>
              <w:pStyle w:val="Content"/>
              <w:rPr>
                <w:sz w:val="20"/>
                <w:szCs w:val="20"/>
              </w:rPr>
            </w:pPr>
            <w:r>
              <w:rPr>
                <w:sz w:val="20"/>
                <w:szCs w:val="20"/>
              </w:rPr>
              <w:t>4</w:t>
            </w:r>
            <w:r w:rsidR="00291A3A">
              <w:rPr>
                <w:sz w:val="20"/>
                <w:szCs w:val="20"/>
              </w:rPr>
              <w:t>000</w:t>
            </w:r>
          </w:p>
        </w:tc>
      </w:tr>
      <w:tr w:rsidR="00A6120A" w14:paraId="6C495603" w14:textId="77777777" w:rsidTr="00673CA1">
        <w:tc>
          <w:tcPr>
            <w:tcW w:w="3775" w:type="dxa"/>
          </w:tcPr>
          <w:p w14:paraId="2C7F1E25" w14:textId="77777777" w:rsidR="00A6120A" w:rsidRPr="00884B51" w:rsidRDefault="00A6120A" w:rsidP="00977A76">
            <w:pPr>
              <w:pStyle w:val="Content"/>
              <w:jc w:val="right"/>
              <w:rPr>
                <w:b/>
                <w:sz w:val="24"/>
                <w:szCs w:val="20"/>
              </w:rPr>
            </w:pPr>
            <w:r w:rsidRPr="00884B51">
              <w:rPr>
                <w:b/>
                <w:szCs w:val="20"/>
              </w:rPr>
              <w:lastRenderedPageBreak/>
              <w:t>Totals:</w:t>
            </w:r>
          </w:p>
        </w:tc>
        <w:tc>
          <w:tcPr>
            <w:tcW w:w="2050" w:type="dxa"/>
          </w:tcPr>
          <w:p w14:paraId="23B4461D" w14:textId="7CE79AA1" w:rsidR="00A6120A" w:rsidRPr="005679B8" w:rsidRDefault="00A6120A" w:rsidP="005C3561">
            <w:pPr>
              <w:pStyle w:val="Content"/>
              <w:rPr>
                <w:sz w:val="24"/>
                <w:szCs w:val="20"/>
              </w:rPr>
            </w:pPr>
            <w:r>
              <w:rPr>
                <w:sz w:val="24"/>
                <w:szCs w:val="20"/>
              </w:rPr>
              <w:t>$</w:t>
            </w:r>
            <w:sdt>
              <w:sdtPr>
                <w:rPr>
                  <w:sz w:val="24"/>
                  <w:szCs w:val="20"/>
                </w:rPr>
                <w:id w:val="-1304920729"/>
              </w:sdtPr>
              <w:sdtEndPr/>
              <w:sdtContent>
                <w:r w:rsidR="005C3561">
                  <w:rPr>
                    <w:sz w:val="24"/>
                    <w:szCs w:val="20"/>
                  </w:rPr>
                  <w:t>21,750</w:t>
                </w:r>
              </w:sdtContent>
            </w:sdt>
          </w:p>
        </w:tc>
        <w:tc>
          <w:tcPr>
            <w:tcW w:w="2050" w:type="dxa"/>
          </w:tcPr>
          <w:p w14:paraId="55F283C0" w14:textId="3F924E0C" w:rsidR="00A6120A" w:rsidRPr="005679B8" w:rsidRDefault="00A6120A" w:rsidP="005C3561">
            <w:pPr>
              <w:pStyle w:val="Content"/>
              <w:rPr>
                <w:sz w:val="24"/>
                <w:szCs w:val="20"/>
              </w:rPr>
            </w:pPr>
            <w:r>
              <w:rPr>
                <w:sz w:val="24"/>
                <w:szCs w:val="20"/>
              </w:rPr>
              <w:t>$</w:t>
            </w:r>
            <w:sdt>
              <w:sdtPr>
                <w:rPr>
                  <w:sz w:val="24"/>
                  <w:szCs w:val="20"/>
                </w:rPr>
                <w:id w:val="-861660902"/>
              </w:sdtPr>
              <w:sdtEndPr/>
              <w:sdtContent>
                <w:r w:rsidR="005C3561">
                  <w:rPr>
                    <w:sz w:val="24"/>
                    <w:szCs w:val="20"/>
                  </w:rPr>
                  <w:t>45,500</w:t>
                </w:r>
              </w:sdtContent>
            </w:sdt>
          </w:p>
        </w:tc>
        <w:tc>
          <w:tcPr>
            <w:tcW w:w="2051" w:type="dxa"/>
          </w:tcPr>
          <w:p w14:paraId="53B545F3" w14:textId="6AC8EAAA" w:rsidR="00A6120A" w:rsidRPr="005679B8" w:rsidRDefault="00A6120A" w:rsidP="005C3561">
            <w:pPr>
              <w:pStyle w:val="Content"/>
              <w:rPr>
                <w:sz w:val="24"/>
                <w:szCs w:val="20"/>
              </w:rPr>
            </w:pPr>
            <w:r>
              <w:rPr>
                <w:sz w:val="24"/>
                <w:szCs w:val="20"/>
              </w:rPr>
              <w:t>$</w:t>
            </w:r>
            <w:sdt>
              <w:sdtPr>
                <w:rPr>
                  <w:sz w:val="24"/>
                  <w:szCs w:val="20"/>
                </w:rPr>
                <w:id w:val="-1280872284"/>
              </w:sdtPr>
              <w:sdtEndPr/>
              <w:sdtContent>
                <w:r w:rsidR="005C3561">
                  <w:rPr>
                    <w:sz w:val="24"/>
                    <w:szCs w:val="20"/>
                  </w:rPr>
                  <w:t>67,250</w:t>
                </w:r>
              </w:sdtContent>
            </w:sdt>
          </w:p>
        </w:tc>
      </w:tr>
    </w:tbl>
    <w:p w14:paraId="5475B004" w14:textId="77777777" w:rsidR="00A6120A" w:rsidRDefault="00A6120A" w:rsidP="00A6120A">
      <w:pPr>
        <w:pStyle w:val="Content"/>
        <w:rPr>
          <w:sz w:val="24"/>
          <w:szCs w:val="20"/>
        </w:rPr>
      </w:pPr>
    </w:p>
    <w:p w14:paraId="68731557" w14:textId="65F50935" w:rsidR="00FB08D5" w:rsidRDefault="00A6120A" w:rsidP="001C320C">
      <w:pPr>
        <w:pStyle w:val="Content"/>
        <w:rPr>
          <w:sz w:val="24"/>
          <w:szCs w:val="20"/>
        </w:rPr>
      </w:pPr>
      <w:r w:rsidRPr="00121787">
        <w:rPr>
          <w:sz w:val="24"/>
          <w:szCs w:val="20"/>
          <w:u w:val="single"/>
        </w:rPr>
        <w:t>Note</w:t>
      </w:r>
      <w:r w:rsidRPr="00121787">
        <w:rPr>
          <w:sz w:val="24"/>
          <w:szCs w:val="20"/>
        </w:rPr>
        <w:t>: The Iowa Cancer Consortium may be able to assist with networking, registration services, webinar hosting and/or Zoom conference</w:t>
      </w:r>
      <w:r w:rsidR="00920222">
        <w:rPr>
          <w:sz w:val="24"/>
          <w:szCs w:val="20"/>
        </w:rPr>
        <w:t xml:space="preserve"> use for grantees. Please reach </w:t>
      </w:r>
      <w:r w:rsidRPr="00121787">
        <w:rPr>
          <w:sz w:val="24"/>
          <w:szCs w:val="20"/>
        </w:rPr>
        <w:t xml:space="preserve">out to </w:t>
      </w:r>
      <w:r w:rsidR="00CE738B">
        <w:rPr>
          <w:sz w:val="24"/>
          <w:szCs w:val="20"/>
        </w:rPr>
        <w:t>Kelly Rollins (</w:t>
      </w:r>
      <w:hyperlink r:id="rId37" w:history="1">
        <w:r w:rsidRPr="00121787">
          <w:rPr>
            <w:rStyle w:val="Hyperlink"/>
            <w:sz w:val="24"/>
            <w:szCs w:val="20"/>
          </w:rPr>
          <w:t>rollins@canceriowa.org</w:t>
        </w:r>
      </w:hyperlink>
      <w:r w:rsidR="00CE738B">
        <w:rPr>
          <w:rStyle w:val="Hyperlink"/>
          <w:sz w:val="24"/>
          <w:szCs w:val="20"/>
        </w:rPr>
        <w:t>)</w:t>
      </w:r>
      <w:r w:rsidRPr="00121787">
        <w:rPr>
          <w:sz w:val="24"/>
          <w:szCs w:val="20"/>
        </w:rPr>
        <w:t xml:space="preserve"> for additional information.</w:t>
      </w:r>
    </w:p>
    <w:p w14:paraId="45189BE7" w14:textId="77777777" w:rsidR="001C320C" w:rsidRDefault="001C320C" w:rsidP="001C320C">
      <w:pPr>
        <w:pStyle w:val="Content"/>
      </w:pPr>
    </w:p>
    <w:sdt>
      <w:sdtPr>
        <w:rPr>
          <w:rFonts w:eastAsiaTheme="minorEastAsia" w:cstheme="minorBidi"/>
          <w:b/>
          <w:sz w:val="24"/>
          <w:szCs w:val="24"/>
        </w:rPr>
        <w:id w:val="1660650702"/>
      </w:sdtPr>
      <w:sdtEndPr/>
      <w:sdtContent>
        <w:p w14:paraId="1ACF747A" w14:textId="77777777" w:rsidR="00C33775" w:rsidRDefault="00C33775" w:rsidP="00FB08D5">
          <w:pPr>
            <w:pStyle w:val="Heading2"/>
            <w:rPr>
              <w:rFonts w:eastAsiaTheme="minorEastAsia" w:cstheme="minorBidi"/>
              <w:b/>
              <w:sz w:val="24"/>
              <w:szCs w:val="24"/>
            </w:rPr>
          </w:pPr>
        </w:p>
        <w:p w14:paraId="52624DB1" w14:textId="77777777" w:rsidR="00C33775" w:rsidRDefault="00C33775">
          <w:pPr>
            <w:spacing w:after="200"/>
            <w:rPr>
              <w:sz w:val="24"/>
              <w:szCs w:val="24"/>
            </w:rPr>
          </w:pPr>
          <w:r>
            <w:rPr>
              <w:b w:val="0"/>
              <w:sz w:val="24"/>
              <w:szCs w:val="24"/>
            </w:rPr>
            <w:br w:type="page"/>
          </w:r>
        </w:p>
        <w:p w14:paraId="2F739EDA" w14:textId="23B42E56" w:rsidR="00FB08D5" w:rsidRPr="00900664" w:rsidRDefault="00FB08D5" w:rsidP="00FB08D5">
          <w:pPr>
            <w:pStyle w:val="Heading2"/>
            <w:rPr>
              <w:rFonts w:eastAsiaTheme="minorEastAsia" w:cstheme="minorBidi"/>
              <w:b/>
              <w:sz w:val="24"/>
              <w:szCs w:val="24"/>
            </w:rPr>
          </w:pPr>
          <w:r w:rsidRPr="00900664">
            <w:rPr>
              <w:b/>
              <w:sz w:val="24"/>
              <w:szCs w:val="24"/>
            </w:rPr>
            <w:lastRenderedPageBreak/>
            <w:t>About the Iowa Cancer Consortium</w:t>
          </w:r>
        </w:p>
        <w:p w14:paraId="01A1DCA7" w14:textId="77777777" w:rsidR="00FB08D5" w:rsidRPr="00900664" w:rsidRDefault="00FB08D5" w:rsidP="00FB08D5">
          <w:pPr>
            <w:rPr>
              <w:b w:val="0"/>
              <w:bCs/>
              <w:sz w:val="24"/>
              <w:szCs w:val="24"/>
            </w:rPr>
          </w:pPr>
          <w:r w:rsidRPr="00900664">
            <w:rPr>
              <w:b w:val="0"/>
              <w:bCs/>
              <w:sz w:val="24"/>
              <w:szCs w:val="24"/>
            </w:rPr>
            <w:t>The Iowa Cancer Consortium is a partnership of more than 400 health care providers, public health professionals, caregivers, researchers, cancer survivors, volunteers and other Iowans who work together to reduce the burden of cancer in our state. Through collaboration, the Consortium enhances partners’ abilities to address cancer prevention, early detection, treatment and quality of life in Iowa.</w:t>
          </w:r>
        </w:p>
        <w:p w14:paraId="399AA2C6" w14:textId="77777777" w:rsidR="00FB08D5" w:rsidRPr="00900664" w:rsidRDefault="00FB08D5" w:rsidP="002C6524">
          <w:pPr>
            <w:jc w:val="center"/>
            <w:rPr>
              <w:b w:val="0"/>
              <w:bCs/>
              <w:sz w:val="24"/>
              <w:szCs w:val="24"/>
            </w:rPr>
          </w:pPr>
        </w:p>
        <w:p w14:paraId="7C6350EE" w14:textId="77777777" w:rsidR="00FB08D5" w:rsidRPr="00900664" w:rsidRDefault="00FB08D5" w:rsidP="00FB08D5">
          <w:pPr>
            <w:rPr>
              <w:b w:val="0"/>
              <w:bCs/>
              <w:sz w:val="24"/>
              <w:szCs w:val="24"/>
            </w:rPr>
          </w:pPr>
          <w:r w:rsidRPr="00900664">
            <w:rPr>
              <w:b w:val="0"/>
              <w:bCs/>
              <w:sz w:val="24"/>
              <w:szCs w:val="24"/>
            </w:rPr>
            <w:t xml:space="preserve">Sign up to receive email alerts at </w:t>
          </w:r>
          <w:hyperlink r:id="rId38" w:history="1">
            <w:r w:rsidRPr="00900664">
              <w:rPr>
                <w:rStyle w:val="Hyperlink"/>
                <w:b w:val="0"/>
                <w:bCs/>
                <w:sz w:val="24"/>
                <w:szCs w:val="24"/>
              </w:rPr>
              <w:t>www.canceriowa.org/newsletters</w:t>
            </w:r>
          </w:hyperlink>
          <w:r w:rsidRPr="00900664">
            <w:rPr>
              <w:b w:val="0"/>
              <w:bCs/>
              <w:sz w:val="24"/>
              <w:szCs w:val="24"/>
            </w:rPr>
            <w:t xml:space="preserve">. </w:t>
          </w:r>
        </w:p>
        <w:p w14:paraId="0924BF50" w14:textId="77777777" w:rsidR="00FB08D5" w:rsidRPr="00900664" w:rsidRDefault="00FB08D5" w:rsidP="00FB08D5">
          <w:pPr>
            <w:rPr>
              <w:b w:val="0"/>
              <w:bCs/>
              <w:sz w:val="24"/>
              <w:szCs w:val="24"/>
            </w:rPr>
          </w:pPr>
        </w:p>
        <w:p w14:paraId="61CC157C" w14:textId="77777777" w:rsidR="00FB08D5" w:rsidRPr="00900664" w:rsidRDefault="00FB08D5" w:rsidP="00FB08D5">
          <w:pPr>
            <w:rPr>
              <w:b w:val="0"/>
              <w:bCs/>
              <w:sz w:val="24"/>
              <w:szCs w:val="24"/>
            </w:rPr>
          </w:pPr>
          <w:r w:rsidRPr="00900664">
            <w:rPr>
              <w:b w:val="0"/>
              <w:bCs/>
              <w:sz w:val="24"/>
              <w:szCs w:val="24"/>
            </w:rPr>
            <w:t>2501 Crosspark Road Suite A</w:t>
          </w:r>
        </w:p>
        <w:p w14:paraId="6D612371" w14:textId="77777777" w:rsidR="00FB08D5" w:rsidRPr="00900664" w:rsidRDefault="00FB08D5" w:rsidP="00FB08D5">
          <w:pPr>
            <w:rPr>
              <w:b w:val="0"/>
              <w:bCs/>
              <w:sz w:val="24"/>
              <w:szCs w:val="24"/>
            </w:rPr>
          </w:pPr>
          <w:r w:rsidRPr="00900664">
            <w:rPr>
              <w:b w:val="0"/>
              <w:bCs/>
              <w:sz w:val="24"/>
              <w:szCs w:val="24"/>
            </w:rPr>
            <w:t>Coralville, Iowa 52241</w:t>
          </w:r>
        </w:p>
        <w:p w14:paraId="4FD3EC67" w14:textId="52D51DA6" w:rsidR="0087605E" w:rsidRDefault="001E2F62" w:rsidP="00900664">
          <w:pPr>
            <w:rPr>
              <w:sz w:val="24"/>
              <w:szCs w:val="24"/>
            </w:rPr>
          </w:pPr>
          <w:hyperlink r:id="rId39" w:history="1">
            <w:r w:rsidR="00FB08D5" w:rsidRPr="00900664">
              <w:rPr>
                <w:rStyle w:val="Hyperlink"/>
                <w:b w:val="0"/>
                <w:bCs/>
                <w:sz w:val="24"/>
                <w:szCs w:val="24"/>
              </w:rPr>
              <w:t>www.canceriowa.org</w:t>
            </w:r>
          </w:hyperlink>
          <w:r w:rsidR="00FB08D5" w:rsidRPr="00900664">
            <w:rPr>
              <w:b w:val="0"/>
              <w:bCs/>
              <w:sz w:val="24"/>
              <w:szCs w:val="24"/>
            </w:rPr>
            <w:t xml:space="preserve"> </w:t>
          </w:r>
        </w:p>
      </w:sdtContent>
    </w:sdt>
    <w:p w14:paraId="0B9EF83B" w14:textId="77777777" w:rsidR="007A48A7" w:rsidRPr="00B67458" w:rsidRDefault="007A48A7" w:rsidP="007A48A7">
      <w:pPr>
        <w:rPr>
          <w:color w:val="auto"/>
          <w:sz w:val="22"/>
          <w:u w:val="single"/>
        </w:rPr>
      </w:pPr>
      <w:r w:rsidRPr="00B67458">
        <w:rPr>
          <w:color w:val="auto"/>
          <w:sz w:val="22"/>
          <w:u w:val="single"/>
        </w:rPr>
        <w:t>National Guidance</w:t>
      </w:r>
    </w:p>
    <w:p w14:paraId="6CA5A395" w14:textId="77777777" w:rsidR="007A48A7" w:rsidRDefault="007A48A7" w:rsidP="007A48A7">
      <w:pPr>
        <w:widowControl w:val="0"/>
        <w:contextualSpacing/>
        <w:rPr>
          <w:rFonts w:ascii="Calibri" w:eastAsia="Calibri" w:hAnsi="Calibri" w:cs="Calibri"/>
          <w:color w:val="auto"/>
          <w:sz w:val="22"/>
        </w:rPr>
      </w:pPr>
    </w:p>
    <w:p w14:paraId="29817527" w14:textId="77777777" w:rsidR="007A48A7" w:rsidRDefault="007A48A7" w:rsidP="007A48A7">
      <w:pPr>
        <w:widowControl w:val="0"/>
        <w:contextualSpacing/>
        <w:rPr>
          <w:rFonts w:ascii="Calibri" w:eastAsia="Calibri" w:hAnsi="Calibri" w:cs="Calibri"/>
          <w:color w:val="auto"/>
          <w:sz w:val="22"/>
        </w:rPr>
      </w:pPr>
      <w:r w:rsidRPr="00B67458">
        <w:rPr>
          <w:rFonts w:ascii="Calibri" w:eastAsia="Calibri" w:hAnsi="Calibri" w:cs="Calibri"/>
          <w:color w:val="auto"/>
          <w:sz w:val="22"/>
        </w:rPr>
        <w:t xml:space="preserve">The 2014 National Comprehensive Cancer Network (NCCN) Clinical Practice Guidelines for sexual dysfunction stated that discussions about sexual function are a ‘critical part of survivorship care’, yet such discussions often don’t take place due to (a.) ‘lack of training of health care professionals, (b.) discomfort of providers with the topic, and (c.) insufficient time during visits’ (Deninger CS, et al., J Natl Compr Canc Netw 2014;12:184-92). Our project addresses all three of these challenges through a public awareness campaign, multidisciplinary conferences, and ongoing customized on-site workshops which include 1) Calgary Cambridge model based sexual health communication training with simulated patients and 2) facilitation, guidance, and support for target audience practitioners in addressing lingering barriers to sexual health care implementation. </w:t>
      </w:r>
    </w:p>
    <w:p w14:paraId="667833E7" w14:textId="77777777" w:rsidR="007A48A7" w:rsidRDefault="007A48A7" w:rsidP="007A48A7">
      <w:pPr>
        <w:widowControl w:val="0"/>
        <w:contextualSpacing/>
        <w:rPr>
          <w:rFonts w:ascii="Calibri" w:eastAsia="Calibri" w:hAnsi="Calibri" w:cs="Calibri"/>
          <w:color w:val="auto"/>
          <w:sz w:val="22"/>
        </w:rPr>
      </w:pPr>
    </w:p>
    <w:p w14:paraId="2C6C23D9" w14:textId="77777777" w:rsidR="007A48A7" w:rsidRPr="00B67458" w:rsidRDefault="007A48A7" w:rsidP="007A48A7">
      <w:pPr>
        <w:widowControl w:val="0"/>
        <w:contextualSpacing/>
        <w:rPr>
          <w:rFonts w:ascii="Calibri" w:eastAsia="Calibri" w:hAnsi="Calibri" w:cs="Calibri"/>
          <w:color w:val="auto"/>
          <w:sz w:val="22"/>
        </w:rPr>
      </w:pPr>
      <w:r>
        <w:rPr>
          <w:rFonts w:ascii="Calibri" w:eastAsia="Calibri" w:hAnsi="Calibri" w:cs="Calibri"/>
          <w:color w:val="auto"/>
          <w:sz w:val="22"/>
        </w:rPr>
        <w:t>T</w:t>
      </w:r>
      <w:r w:rsidRPr="00B67458">
        <w:rPr>
          <w:rFonts w:ascii="Calibri" w:eastAsia="Calibri" w:hAnsi="Calibri" w:cs="Calibri"/>
          <w:color w:val="auto"/>
          <w:sz w:val="22"/>
        </w:rPr>
        <w:t>he updated 2017 NCCN Guidelines for survivorship provide an algorithm for sexual health care including  (a.) the recommendation to ask about sexual function in females and males at regular intervals, (b.) an outline for the diagnostic evaluation of problems and (c.) sex-specific treatment options for common symptoms. Evidence for these guidelines is rated category 2A (based upon lower-level evidence, with uniform NCCN consensus that the intervention is appropriate), using a scale from category 1 (highest level evidence, uniform NCCN consensus) to category 3 (any level of evidence, major NCCN disagreement). The 2A rating underscores the growing evidence base and national consensus supporting the current project (NCCN Guidelines Version 1.2017, Sexual Function, SSF-1 to SSF-3).</w:t>
      </w:r>
    </w:p>
    <w:p w14:paraId="4BA80A22" w14:textId="77777777" w:rsidR="007A48A7" w:rsidRDefault="007A48A7" w:rsidP="007A48A7">
      <w:pPr>
        <w:widowControl w:val="0"/>
        <w:tabs>
          <w:tab w:val="left" w:pos="2579"/>
        </w:tabs>
        <w:contextualSpacing/>
        <w:rPr>
          <w:rFonts w:ascii="Calibri" w:eastAsia="Calibri" w:hAnsi="Calibri" w:cs="Calibri"/>
          <w:color w:val="auto"/>
          <w:sz w:val="22"/>
        </w:rPr>
      </w:pPr>
      <w:r>
        <w:rPr>
          <w:rFonts w:ascii="Calibri" w:eastAsia="Calibri" w:hAnsi="Calibri" w:cs="Calibri"/>
          <w:color w:val="auto"/>
          <w:sz w:val="22"/>
        </w:rPr>
        <w:tab/>
      </w:r>
    </w:p>
    <w:p w14:paraId="08998D13" w14:textId="77777777" w:rsidR="007A48A7" w:rsidRPr="00B67458" w:rsidRDefault="007A48A7" w:rsidP="007A48A7">
      <w:pPr>
        <w:widowControl w:val="0"/>
        <w:contextualSpacing/>
        <w:rPr>
          <w:rFonts w:ascii="Calibri" w:eastAsia="Calibri" w:hAnsi="Calibri" w:cs="Calibri"/>
          <w:color w:val="auto"/>
          <w:sz w:val="22"/>
        </w:rPr>
      </w:pPr>
      <w:r w:rsidRPr="00B67458">
        <w:rPr>
          <w:rFonts w:ascii="Calibri" w:eastAsia="Calibri" w:hAnsi="Calibri" w:cs="Calibri"/>
          <w:color w:val="auto"/>
          <w:sz w:val="22"/>
        </w:rPr>
        <w:t>Going farther, the 2018 American Society of Clinical Oncology (ASCO) practice guidelines on interventions to address sexual problems in people with cancer recommend that a member of the health care team initiate a discussion about sexual function with the patient alone, at the time of diagnosis (Carter J, et al., J Clin Oncol 2018;36(5):492-511). Cumulatively, the summarized national guidance makes the need for provider education and training in medical communication about sexual health all the more urgent.</w:t>
      </w:r>
    </w:p>
    <w:p w14:paraId="05C5D9C3" w14:textId="77777777" w:rsidR="007A48A7" w:rsidRDefault="007A48A7" w:rsidP="007A48A7">
      <w:pPr>
        <w:ind w:left="252" w:hanging="252"/>
        <w:rPr>
          <w:rFonts w:ascii="Calibri" w:eastAsia="Calibri" w:hAnsi="Calibri" w:cs="Calibri"/>
          <w:color w:val="auto"/>
          <w:sz w:val="22"/>
        </w:rPr>
      </w:pPr>
    </w:p>
    <w:p w14:paraId="123FC8BD" w14:textId="77777777" w:rsidR="007A48A7" w:rsidRDefault="007A48A7" w:rsidP="007A48A7">
      <w:pPr>
        <w:rPr>
          <w:color w:val="auto"/>
          <w:sz w:val="22"/>
        </w:rPr>
      </w:pPr>
      <w:r w:rsidRPr="003B1B5B">
        <w:rPr>
          <w:rFonts w:ascii="Calibri" w:eastAsia="Calibri" w:hAnsi="Calibri" w:cs="Calibri"/>
          <w:color w:val="auto"/>
          <w:sz w:val="22"/>
        </w:rPr>
        <w:t>National guidance for translational projects is provided by a number of models, including the Iowa Model of Evidence</w:t>
      </w:r>
      <w:r>
        <w:rPr>
          <w:rFonts w:ascii="Calibri" w:eastAsia="Calibri" w:hAnsi="Calibri" w:cs="Calibri"/>
          <w:color w:val="auto"/>
          <w:sz w:val="22"/>
        </w:rPr>
        <w:t xml:space="preserve"> </w:t>
      </w:r>
      <w:r w:rsidRPr="003B1B5B">
        <w:rPr>
          <w:rFonts w:ascii="Calibri" w:eastAsia="Calibri" w:hAnsi="Calibri" w:cs="Calibri"/>
          <w:color w:val="auto"/>
          <w:sz w:val="22"/>
        </w:rPr>
        <w:t>Based Practice to Promote Quality Care (</w:t>
      </w:r>
      <w:r w:rsidRPr="003B1B5B">
        <w:rPr>
          <w:color w:val="auto"/>
          <w:sz w:val="22"/>
        </w:rPr>
        <w:t xml:space="preserve">Titler, MD, et. al, The Iowa Model of Evidence-Based </w:t>
      </w:r>
      <w:r w:rsidRPr="003B1B5B">
        <w:rPr>
          <w:color w:val="auto"/>
          <w:sz w:val="22"/>
        </w:rPr>
        <w:lastRenderedPageBreak/>
        <w:t xml:space="preserve">Practice to Promote Quality Care, in Translating Research into Practice, from Critical Care Nursing Clinics of North America 2001;13(4):497-509). We used this model to evaluate the evidence base supporting advance practice professional provision of cancer-related sexual health care and determine the next steps needed for effective practice change. </w:t>
      </w:r>
      <w:r>
        <w:rPr>
          <w:color w:val="auto"/>
          <w:sz w:val="22"/>
        </w:rPr>
        <w:t>(Model Attached)</w:t>
      </w:r>
    </w:p>
    <w:p w14:paraId="1A39E280" w14:textId="77777777" w:rsidR="007A48A7" w:rsidRDefault="007A48A7" w:rsidP="007A48A7">
      <w:pPr>
        <w:widowControl w:val="0"/>
        <w:tabs>
          <w:tab w:val="left" w:pos="8103"/>
        </w:tabs>
        <w:contextualSpacing/>
        <w:rPr>
          <w:rFonts w:ascii="Calibri" w:eastAsia="Calibri" w:hAnsi="Calibri" w:cs="Calibri"/>
          <w:color w:val="auto"/>
          <w:sz w:val="22"/>
          <w:u w:val="single"/>
        </w:rPr>
      </w:pPr>
      <w:r>
        <w:rPr>
          <w:rFonts w:ascii="Calibri" w:eastAsia="Calibri" w:hAnsi="Calibri" w:cs="Calibri"/>
          <w:color w:val="auto"/>
          <w:sz w:val="22"/>
          <w:u w:val="single"/>
        </w:rPr>
        <w:t>Need Determination:</w:t>
      </w:r>
    </w:p>
    <w:p w14:paraId="39B31946" w14:textId="77777777" w:rsidR="007A48A7" w:rsidRDefault="007A48A7" w:rsidP="007A48A7">
      <w:pPr>
        <w:widowControl w:val="0"/>
        <w:contextualSpacing/>
        <w:rPr>
          <w:rFonts w:ascii="Calibri" w:eastAsia="Calibri" w:hAnsi="Calibri" w:cs="Calibri"/>
          <w:color w:val="auto"/>
          <w:sz w:val="22"/>
          <w:u w:val="single"/>
        </w:rPr>
      </w:pPr>
    </w:p>
    <w:p w14:paraId="26DD64ED" w14:textId="77777777" w:rsidR="007A48A7" w:rsidRPr="00B67458" w:rsidRDefault="007A48A7" w:rsidP="007A48A7">
      <w:pPr>
        <w:widowControl w:val="0"/>
        <w:contextualSpacing/>
        <w:rPr>
          <w:rFonts w:ascii="Calibri" w:eastAsia="Calibri" w:hAnsi="Calibri" w:cs="Calibri"/>
          <w:color w:val="auto"/>
          <w:sz w:val="22"/>
        </w:rPr>
      </w:pPr>
      <w:r w:rsidRPr="00B67458">
        <w:rPr>
          <w:rFonts w:ascii="Calibri" w:eastAsia="Calibri" w:hAnsi="Calibri" w:cs="Calibri"/>
          <w:color w:val="auto"/>
          <w:sz w:val="22"/>
        </w:rPr>
        <w:t xml:space="preserve">Iowa is one of only 8 states with the lowest percentage of oncologists per population, having only 1.6 to 2.3 oncologists per 100,000 residents </w:t>
      </w:r>
      <w:r w:rsidRPr="00B67458">
        <w:rPr>
          <w:rFonts w:eastAsia="Calibri" w:cs="Calibri"/>
          <w:color w:val="auto"/>
          <w:sz w:val="22"/>
        </w:rPr>
        <w:t>(</w:t>
      </w:r>
      <w:r w:rsidRPr="00B67458">
        <w:rPr>
          <w:rFonts w:cs="Arial"/>
          <w:color w:val="auto"/>
          <w:sz w:val="22"/>
        </w:rPr>
        <w:t xml:space="preserve">ASCO State of Cancer Care in the US 2014, </w:t>
      </w:r>
      <w:hyperlink r:id="rId40" w:history="1">
        <w:r w:rsidRPr="00B67458">
          <w:rPr>
            <w:rFonts w:ascii="Calibri" w:hAnsi="Calibri" w:cs="Arial"/>
            <w:color w:val="auto"/>
            <w:sz w:val="22"/>
            <w:u w:val="single"/>
          </w:rPr>
          <w:t>https://ascopubs.org/doi/full/10.1200/jop.2014.001386</w:t>
        </w:r>
      </w:hyperlink>
      <w:r w:rsidRPr="00B67458">
        <w:rPr>
          <w:rFonts w:cs="Arial"/>
          <w:color w:val="auto"/>
          <w:sz w:val="22"/>
        </w:rPr>
        <w:t>, accessed 4-21-19</w:t>
      </w:r>
      <w:r w:rsidRPr="00B67458">
        <w:rPr>
          <w:rFonts w:ascii="Calibri" w:eastAsia="Calibri" w:hAnsi="Calibri" w:cs="Calibri"/>
          <w:color w:val="auto"/>
          <w:sz w:val="22"/>
        </w:rPr>
        <w:t>).</w:t>
      </w:r>
    </w:p>
    <w:p w14:paraId="1675B16A" w14:textId="77777777" w:rsidR="007A48A7" w:rsidRDefault="007A48A7" w:rsidP="007A48A7">
      <w:pPr>
        <w:widowControl w:val="0"/>
        <w:contextualSpacing/>
        <w:rPr>
          <w:rFonts w:ascii="Calibri" w:eastAsia="Calibri" w:hAnsi="Calibri" w:cs="Calibri"/>
          <w:color w:val="auto"/>
          <w:sz w:val="22"/>
        </w:rPr>
      </w:pPr>
    </w:p>
    <w:p w14:paraId="3C23F6C4" w14:textId="77777777" w:rsidR="007A48A7" w:rsidRPr="00B67458" w:rsidRDefault="007A48A7" w:rsidP="007A48A7">
      <w:pPr>
        <w:widowControl w:val="0"/>
        <w:contextualSpacing/>
        <w:rPr>
          <w:rFonts w:ascii="Calibri" w:eastAsia="Calibri" w:hAnsi="Calibri" w:cs="Calibri"/>
          <w:color w:val="auto"/>
          <w:sz w:val="22"/>
        </w:rPr>
      </w:pPr>
      <w:r w:rsidRPr="00B67458">
        <w:rPr>
          <w:rFonts w:ascii="Calibri" w:eastAsia="Calibri" w:hAnsi="Calibri" w:cs="Calibri"/>
          <w:color w:val="auto"/>
          <w:sz w:val="22"/>
        </w:rPr>
        <w:t xml:space="preserve">Nationally, only 3% of oncologists are based in rural areas, where 20% of Americans live </w:t>
      </w:r>
      <w:r w:rsidRPr="00B67458">
        <w:rPr>
          <w:rFonts w:eastAsia="Calibri" w:cs="Calibri"/>
          <w:color w:val="auto"/>
          <w:sz w:val="22"/>
        </w:rPr>
        <w:t>(</w:t>
      </w:r>
      <w:r w:rsidRPr="00B67458">
        <w:rPr>
          <w:rFonts w:cs="Arial"/>
          <w:color w:val="auto"/>
          <w:sz w:val="22"/>
        </w:rPr>
        <w:t xml:space="preserve">ASCO State of Cancer Care in the US 2014, </w:t>
      </w:r>
      <w:hyperlink r:id="rId41" w:history="1">
        <w:r w:rsidRPr="00B67458">
          <w:rPr>
            <w:rFonts w:ascii="Calibri" w:hAnsi="Calibri" w:cs="Arial"/>
            <w:color w:val="auto"/>
            <w:sz w:val="22"/>
            <w:u w:val="single"/>
          </w:rPr>
          <w:t>https://ascopubs.org/doi/full/10.1200/jop.2014.001386</w:t>
        </w:r>
      </w:hyperlink>
      <w:r w:rsidRPr="00B67458">
        <w:rPr>
          <w:rFonts w:cs="Arial"/>
          <w:color w:val="auto"/>
          <w:sz w:val="22"/>
        </w:rPr>
        <w:t>, accessed 4-21-19</w:t>
      </w:r>
      <w:r w:rsidRPr="00B67458">
        <w:rPr>
          <w:rFonts w:ascii="Calibri" w:eastAsia="Calibri" w:hAnsi="Calibri" w:cs="Calibri"/>
          <w:color w:val="auto"/>
          <w:sz w:val="22"/>
        </w:rPr>
        <w:t>).</w:t>
      </w:r>
    </w:p>
    <w:p w14:paraId="4ABE8D14" w14:textId="77777777" w:rsidR="007A48A7" w:rsidRDefault="007A48A7" w:rsidP="007A48A7">
      <w:pPr>
        <w:widowControl w:val="0"/>
        <w:contextualSpacing/>
        <w:rPr>
          <w:rFonts w:ascii="Calibri" w:eastAsia="Calibri" w:hAnsi="Calibri" w:cs="Calibri"/>
          <w:color w:val="auto"/>
          <w:sz w:val="22"/>
        </w:rPr>
      </w:pPr>
    </w:p>
    <w:p w14:paraId="0B3703DF" w14:textId="77777777" w:rsidR="007A48A7" w:rsidRPr="00B67458" w:rsidRDefault="007A48A7" w:rsidP="007A48A7">
      <w:pPr>
        <w:widowControl w:val="0"/>
        <w:contextualSpacing/>
        <w:rPr>
          <w:rFonts w:ascii="Calibri" w:eastAsia="Calibri" w:hAnsi="Calibri" w:cs="Calibri"/>
          <w:color w:val="auto"/>
          <w:sz w:val="22"/>
        </w:rPr>
      </w:pPr>
      <w:r w:rsidRPr="00B67458">
        <w:rPr>
          <w:rFonts w:ascii="Calibri" w:eastAsia="Calibri" w:hAnsi="Calibri" w:cs="Calibri"/>
          <w:color w:val="auto"/>
          <w:sz w:val="22"/>
        </w:rPr>
        <w:t>Access to oncologists is limited in Iowa and therefore oncologists in our state have limited time to provide cancer-related sexual health care. Oncology Nurses and Advanced Practice Professionals are increasingly providing survivorship care (Murry J and Mollica M, Front Oncol 2016;6:174).</w:t>
      </w:r>
      <w:r w:rsidRPr="00B67458">
        <w:rPr>
          <w:rFonts w:ascii="Times New Roman" w:hAnsi="Times New Roman" w:cs="Times New Roman"/>
          <w:color w:val="auto"/>
          <w:sz w:val="22"/>
        </w:rPr>
        <w:t xml:space="preserve"> </w:t>
      </w:r>
    </w:p>
    <w:p w14:paraId="589C400D" w14:textId="77777777" w:rsidR="007A48A7" w:rsidRDefault="007A48A7" w:rsidP="007A48A7">
      <w:pPr>
        <w:widowControl w:val="0"/>
        <w:contextualSpacing/>
        <w:rPr>
          <w:rFonts w:ascii="Calibri" w:eastAsia="Calibri" w:hAnsi="Calibri" w:cs="Calibri"/>
          <w:color w:val="auto"/>
          <w:sz w:val="22"/>
        </w:rPr>
      </w:pPr>
    </w:p>
    <w:p w14:paraId="7D521BD8" w14:textId="77777777" w:rsidR="007A48A7" w:rsidRPr="00B67458" w:rsidRDefault="007A48A7" w:rsidP="007A48A7">
      <w:pPr>
        <w:widowControl w:val="0"/>
        <w:contextualSpacing/>
        <w:rPr>
          <w:rFonts w:ascii="Calibri" w:eastAsia="Calibri" w:hAnsi="Calibri" w:cs="Calibri"/>
          <w:color w:val="auto"/>
          <w:sz w:val="22"/>
        </w:rPr>
      </w:pPr>
      <w:r w:rsidRPr="00B67458">
        <w:rPr>
          <w:rFonts w:ascii="Calibri" w:eastAsia="Calibri" w:hAnsi="Calibri" w:cs="Calibri"/>
          <w:color w:val="auto"/>
          <w:sz w:val="22"/>
        </w:rPr>
        <w:t xml:space="preserve">Researchers in the field of sexual health and oncology have summarized some of the factors that make it so difficult to move the needle on sexual health care (Reese JB, et al., Cancer 2017;12324):4757-63). </w:t>
      </w:r>
    </w:p>
    <w:p w14:paraId="5203279A" w14:textId="77777777" w:rsidR="007A48A7" w:rsidRDefault="007A48A7" w:rsidP="007A48A7">
      <w:pPr>
        <w:widowControl w:val="0"/>
        <w:contextualSpacing/>
        <w:rPr>
          <w:rFonts w:ascii="Calibri" w:eastAsia="Calibri" w:hAnsi="Calibri" w:cs="Calibri"/>
          <w:color w:val="auto"/>
          <w:sz w:val="22"/>
        </w:rPr>
      </w:pPr>
    </w:p>
    <w:p w14:paraId="5E131BA1" w14:textId="77777777" w:rsidR="007A48A7" w:rsidRPr="00B67458" w:rsidRDefault="007A48A7" w:rsidP="007A48A7">
      <w:pPr>
        <w:widowControl w:val="0"/>
        <w:contextualSpacing/>
        <w:rPr>
          <w:rFonts w:ascii="Calibri" w:eastAsia="Calibri" w:hAnsi="Calibri" w:cs="Calibri"/>
          <w:color w:val="auto"/>
          <w:sz w:val="22"/>
        </w:rPr>
      </w:pPr>
      <w:r w:rsidRPr="00B67458">
        <w:rPr>
          <w:rFonts w:ascii="Calibri" w:eastAsia="Calibri" w:hAnsi="Calibri" w:cs="Calibri"/>
          <w:color w:val="auto"/>
          <w:sz w:val="22"/>
        </w:rPr>
        <w:t>Recent studies show that long-term survivors continue to want information about sexual health, and that sex therapists and treatments may be under recommended (Movsas TZ et al. Am J Clin Oncol. 2016; 39(3): 276-9 and Zhou ES, et al., Patient Ed Counseling. 2016;9:2049-54).</w:t>
      </w:r>
    </w:p>
    <w:p w14:paraId="1E17E3C8" w14:textId="77777777" w:rsidR="007A48A7" w:rsidRDefault="007A48A7" w:rsidP="007A48A7">
      <w:pPr>
        <w:widowControl w:val="0"/>
        <w:contextualSpacing/>
        <w:rPr>
          <w:color w:val="auto"/>
          <w:sz w:val="22"/>
        </w:rPr>
      </w:pPr>
    </w:p>
    <w:p w14:paraId="158A1F8A" w14:textId="77777777" w:rsidR="007A48A7" w:rsidRPr="00B67458" w:rsidRDefault="007A48A7" w:rsidP="007A48A7">
      <w:pPr>
        <w:widowControl w:val="0"/>
        <w:contextualSpacing/>
        <w:rPr>
          <w:rFonts w:ascii="Calibri" w:eastAsia="Calibri" w:hAnsi="Calibri" w:cs="Calibri"/>
          <w:color w:val="auto"/>
          <w:sz w:val="22"/>
        </w:rPr>
      </w:pPr>
      <w:r>
        <w:rPr>
          <w:color w:val="auto"/>
          <w:sz w:val="22"/>
        </w:rPr>
        <w:t>C</w:t>
      </w:r>
      <w:r w:rsidRPr="00B67458">
        <w:rPr>
          <w:color w:val="auto"/>
          <w:sz w:val="22"/>
        </w:rPr>
        <w:t>ommunication about sexuality in advanced illness aligns with palliative care approaches (Leung MW, et al. Curr Oncol Rep. 2016;18(2):11)</w:t>
      </w:r>
    </w:p>
    <w:p w14:paraId="6EE8A73A" w14:textId="77777777" w:rsidR="007A48A7" w:rsidRDefault="007A48A7" w:rsidP="007A48A7">
      <w:pPr>
        <w:widowControl w:val="0"/>
        <w:contextualSpacing/>
        <w:rPr>
          <w:rFonts w:ascii="Calibri" w:eastAsia="Calibri" w:hAnsi="Calibri" w:cs="Calibri"/>
          <w:color w:val="auto"/>
          <w:sz w:val="22"/>
        </w:rPr>
      </w:pPr>
    </w:p>
    <w:p w14:paraId="6E6461D1" w14:textId="77777777" w:rsidR="007A48A7" w:rsidRPr="00B67458" w:rsidRDefault="007A48A7" w:rsidP="007A48A7">
      <w:pPr>
        <w:widowControl w:val="0"/>
        <w:contextualSpacing/>
        <w:rPr>
          <w:rFonts w:ascii="Calibri" w:eastAsia="Calibri" w:hAnsi="Calibri" w:cs="Calibri"/>
          <w:color w:val="auto"/>
          <w:sz w:val="22"/>
        </w:rPr>
      </w:pPr>
      <w:r w:rsidRPr="00B67458">
        <w:rPr>
          <w:rFonts w:ascii="Calibri" w:eastAsia="Calibri" w:hAnsi="Calibri" w:cs="Calibri"/>
          <w:color w:val="auto"/>
          <w:sz w:val="22"/>
        </w:rPr>
        <w:t>Education can improve provider perception of having enough knowledge and training to provide sexual health care (Jonsdottir JI, et al., Euro J Onc Nursing 2016;21:24-30).  Our project measures confirm these findings and provider evaluations demonstrate mastery of additional objectives, including formulating a short introductory message about sexual health and cancer.</w:t>
      </w:r>
    </w:p>
    <w:p w14:paraId="1C09719C" w14:textId="77777777" w:rsidR="007A48A7" w:rsidRDefault="007A48A7" w:rsidP="007A48A7">
      <w:pPr>
        <w:widowControl w:val="0"/>
        <w:contextualSpacing/>
        <w:rPr>
          <w:rFonts w:ascii="Calibri" w:eastAsia="Calibri" w:hAnsi="Calibri" w:cs="Calibri"/>
          <w:color w:val="auto"/>
          <w:sz w:val="22"/>
        </w:rPr>
      </w:pPr>
    </w:p>
    <w:p w14:paraId="315829B1" w14:textId="77777777" w:rsidR="007A48A7" w:rsidRDefault="007A48A7" w:rsidP="007A48A7">
      <w:pPr>
        <w:widowControl w:val="0"/>
        <w:contextualSpacing/>
        <w:rPr>
          <w:rFonts w:ascii="Calibri" w:eastAsia="Calibri" w:hAnsi="Calibri" w:cs="Calibri"/>
          <w:color w:val="auto"/>
          <w:sz w:val="22"/>
        </w:rPr>
      </w:pPr>
      <w:r>
        <w:rPr>
          <w:rFonts w:ascii="Calibri" w:eastAsia="Calibri" w:hAnsi="Calibri" w:cs="Calibri"/>
          <w:color w:val="auto"/>
          <w:sz w:val="22"/>
        </w:rPr>
        <w:t>O</w:t>
      </w:r>
      <w:r w:rsidRPr="00B67458">
        <w:rPr>
          <w:rFonts w:ascii="Calibri" w:eastAsia="Calibri" w:hAnsi="Calibri" w:cs="Calibri"/>
          <w:color w:val="auto"/>
          <w:sz w:val="22"/>
        </w:rPr>
        <w:t>ur approach of training advanced practice providers to bring up the topic of sexual health is supported by data indicating that intake questionnaires can miss sexual health concerns that patients will share when asked in person by a provider.  Furthermore, a recent Sloan Kettering survey found tha abilitation after cancer, empowering people impacted by cancer to maintain full agency over their ability to function sexually is essential for health, quality of life, and personhood (Landau ST et al., Am J Obstet Gynecol 2015;213(2):166-74). This is particularly important when treatment options are likely to cause sexual dysfunction and provides further rationale for our educational focus.</w:t>
      </w:r>
    </w:p>
    <w:p w14:paraId="636A99E6" w14:textId="77777777" w:rsidR="007A48A7" w:rsidRPr="00900664" w:rsidRDefault="007A48A7" w:rsidP="00900664">
      <w:pPr>
        <w:rPr>
          <w:sz w:val="24"/>
          <w:szCs w:val="24"/>
        </w:rPr>
      </w:pPr>
    </w:p>
    <w:sectPr w:rsidR="007A48A7" w:rsidRPr="00900664" w:rsidSect="002C6524">
      <w:footerReference w:type="default" r:id="rId42"/>
      <w:type w:val="continuous"/>
      <w:pgSz w:w="12240" w:h="15840"/>
      <w:pgMar w:top="720" w:right="1152" w:bottom="720" w:left="1152" w:header="0" w:footer="288"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21679" w14:textId="77777777" w:rsidR="001E2F62" w:rsidRDefault="001E2F62">
      <w:r>
        <w:separator/>
      </w:r>
    </w:p>
    <w:p w14:paraId="77C4EC75" w14:textId="77777777" w:rsidR="001E2F62" w:rsidRDefault="001E2F62"/>
  </w:endnote>
  <w:endnote w:type="continuationSeparator" w:id="0">
    <w:p w14:paraId="7A26A981" w14:textId="77777777" w:rsidR="001E2F62" w:rsidRDefault="001E2F62">
      <w:r>
        <w:continuationSeparator/>
      </w:r>
    </w:p>
    <w:p w14:paraId="3841B87E" w14:textId="77777777" w:rsidR="001E2F62" w:rsidRDefault="001E2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24F5D" w14:textId="77777777" w:rsidR="003061A7" w:rsidRDefault="00306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18"/>
      </w:rPr>
      <w:id w:val="-1752028237"/>
      <w:docPartObj>
        <w:docPartGallery w:val="Page Numbers (Bottom of Page)"/>
        <w:docPartUnique/>
      </w:docPartObj>
    </w:sdtPr>
    <w:sdtEndPr/>
    <w:sdtContent>
      <w:sdt>
        <w:sdtPr>
          <w:rPr>
            <w:sz w:val="22"/>
            <w:szCs w:val="18"/>
          </w:rPr>
          <w:id w:val="-1769616900"/>
          <w:docPartObj>
            <w:docPartGallery w:val="Page Numbers (Top of Page)"/>
            <w:docPartUnique/>
          </w:docPartObj>
        </w:sdtPr>
        <w:sdtEndPr/>
        <w:sdtContent>
          <w:p w14:paraId="64DF6669" w14:textId="23036D96" w:rsidR="003061A7" w:rsidRPr="00C84AAD" w:rsidRDefault="003061A7" w:rsidP="00C84AAD">
            <w:pPr>
              <w:pStyle w:val="Footer"/>
              <w:rPr>
                <w:sz w:val="22"/>
                <w:szCs w:val="18"/>
              </w:rPr>
            </w:pPr>
            <w:r w:rsidRPr="00C84AAD">
              <w:rPr>
                <w:b w:val="0"/>
                <w:bCs/>
                <w:sz w:val="18"/>
                <w:szCs w:val="14"/>
              </w:rPr>
              <w:t xml:space="preserve">©Iowa Cancer Consortium | </w:t>
            </w:r>
            <w:hyperlink r:id="rId1" w:history="1">
              <w:r w:rsidRPr="00C84AAD">
                <w:rPr>
                  <w:rStyle w:val="Hyperlink"/>
                  <w:b w:val="0"/>
                  <w:bCs/>
                  <w:sz w:val="18"/>
                  <w:szCs w:val="14"/>
                </w:rPr>
                <w:t>www.canceriowa.org</w:t>
              </w:r>
            </w:hyperlink>
            <w:r w:rsidRPr="00C84AAD">
              <w:rPr>
                <w:b w:val="0"/>
                <w:bCs/>
                <w:sz w:val="18"/>
                <w:szCs w:val="14"/>
              </w:rPr>
              <w:t xml:space="preserve"> | FY21 Invitation for Proposals | July 2020</w:t>
            </w:r>
            <w:r>
              <w:rPr>
                <w:sz w:val="22"/>
                <w:szCs w:val="18"/>
              </w:rPr>
              <w:tab/>
              <w:t xml:space="preserve">    </w:t>
            </w:r>
            <w:r>
              <w:rPr>
                <w:sz w:val="22"/>
                <w:szCs w:val="18"/>
              </w:rPr>
              <w:tab/>
            </w:r>
            <w:r>
              <w:rPr>
                <w:sz w:val="22"/>
                <w:szCs w:val="18"/>
              </w:rPr>
              <w:tab/>
              <w:t xml:space="preserve"> </w:t>
            </w:r>
            <w:r w:rsidRPr="00900664">
              <w:rPr>
                <w:sz w:val="22"/>
                <w:szCs w:val="18"/>
              </w:rPr>
              <w:t xml:space="preserve">Page </w:t>
            </w:r>
            <w:r w:rsidRPr="00900664">
              <w:rPr>
                <w:b w:val="0"/>
                <w:bCs/>
                <w:sz w:val="22"/>
                <w:szCs w:val="18"/>
              </w:rPr>
              <w:fldChar w:fldCharType="begin"/>
            </w:r>
            <w:r w:rsidRPr="00900664">
              <w:rPr>
                <w:b w:val="0"/>
                <w:bCs/>
                <w:sz w:val="22"/>
                <w:szCs w:val="18"/>
              </w:rPr>
              <w:instrText xml:space="preserve"> PAGE  \* Arabic  \* MERGEFORMAT </w:instrText>
            </w:r>
            <w:r w:rsidRPr="00900664">
              <w:rPr>
                <w:b w:val="0"/>
                <w:bCs/>
                <w:sz w:val="22"/>
                <w:szCs w:val="18"/>
              </w:rPr>
              <w:fldChar w:fldCharType="separate"/>
            </w:r>
            <w:r w:rsidR="00052DC8">
              <w:rPr>
                <w:b w:val="0"/>
                <w:bCs/>
                <w:noProof/>
                <w:sz w:val="22"/>
                <w:szCs w:val="18"/>
              </w:rPr>
              <w:t>1</w:t>
            </w:r>
            <w:r w:rsidRPr="00900664">
              <w:rPr>
                <w:b w:val="0"/>
                <w:bCs/>
                <w:sz w:val="22"/>
                <w:szCs w:val="18"/>
              </w:rPr>
              <w:fldChar w:fldCharType="end"/>
            </w:r>
            <w:r w:rsidRPr="00900664">
              <w:rPr>
                <w:sz w:val="22"/>
                <w:szCs w:val="18"/>
              </w:rPr>
              <w:t xml:space="preserve"> of </w:t>
            </w:r>
            <w:r w:rsidRPr="00900664">
              <w:rPr>
                <w:b w:val="0"/>
                <w:bCs/>
                <w:sz w:val="22"/>
                <w:szCs w:val="18"/>
              </w:rPr>
              <w:fldChar w:fldCharType="begin"/>
            </w:r>
            <w:r w:rsidRPr="00900664">
              <w:rPr>
                <w:b w:val="0"/>
                <w:bCs/>
                <w:sz w:val="22"/>
                <w:szCs w:val="18"/>
              </w:rPr>
              <w:instrText xml:space="preserve"> NUMPAGES  \* Arabic  \* MERGEFORMAT </w:instrText>
            </w:r>
            <w:r w:rsidRPr="00900664">
              <w:rPr>
                <w:b w:val="0"/>
                <w:bCs/>
                <w:sz w:val="22"/>
                <w:szCs w:val="18"/>
              </w:rPr>
              <w:fldChar w:fldCharType="separate"/>
            </w:r>
            <w:r w:rsidR="00052DC8">
              <w:rPr>
                <w:b w:val="0"/>
                <w:bCs/>
                <w:noProof/>
                <w:sz w:val="22"/>
                <w:szCs w:val="18"/>
              </w:rPr>
              <w:t>25</w:t>
            </w:r>
            <w:r w:rsidRPr="00900664">
              <w:rPr>
                <w:b w:val="0"/>
                <w:bCs/>
                <w:sz w:val="22"/>
                <w:szCs w:val="18"/>
              </w:rPr>
              <w:fldChar w:fldCharType="end"/>
            </w:r>
          </w:p>
        </w:sdtContent>
      </w:sdt>
    </w:sdtContent>
  </w:sdt>
  <w:p w14:paraId="58780ECE" w14:textId="77777777" w:rsidR="003061A7" w:rsidRDefault="00306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21A0C" w14:textId="77777777" w:rsidR="003061A7" w:rsidRDefault="003061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18"/>
      </w:rPr>
      <w:id w:val="-354652015"/>
      <w:docPartObj>
        <w:docPartGallery w:val="Page Numbers (Bottom of Page)"/>
        <w:docPartUnique/>
      </w:docPartObj>
    </w:sdtPr>
    <w:sdtEndPr/>
    <w:sdtContent>
      <w:sdt>
        <w:sdtPr>
          <w:rPr>
            <w:sz w:val="22"/>
            <w:szCs w:val="18"/>
          </w:rPr>
          <w:id w:val="-1223520784"/>
          <w:docPartObj>
            <w:docPartGallery w:val="Page Numbers (Top of Page)"/>
            <w:docPartUnique/>
          </w:docPartObj>
        </w:sdtPr>
        <w:sdtEndPr/>
        <w:sdtContent>
          <w:p w14:paraId="421EA399" w14:textId="20A9AAD6" w:rsidR="003061A7" w:rsidRPr="00C84AAD" w:rsidRDefault="003061A7" w:rsidP="00C84AAD">
            <w:pPr>
              <w:pStyle w:val="Footer"/>
              <w:rPr>
                <w:sz w:val="22"/>
                <w:szCs w:val="18"/>
              </w:rPr>
            </w:pPr>
            <w:r w:rsidRPr="00C84AAD">
              <w:rPr>
                <w:b w:val="0"/>
                <w:bCs/>
                <w:sz w:val="18"/>
                <w:szCs w:val="14"/>
              </w:rPr>
              <w:t xml:space="preserve">©Iowa Cancer Consortium | </w:t>
            </w:r>
            <w:hyperlink r:id="rId1" w:history="1">
              <w:r w:rsidRPr="00C84AAD">
                <w:rPr>
                  <w:rStyle w:val="Hyperlink"/>
                  <w:b w:val="0"/>
                  <w:bCs/>
                  <w:sz w:val="18"/>
                  <w:szCs w:val="14"/>
                </w:rPr>
                <w:t>www.canceriowa.org</w:t>
              </w:r>
            </w:hyperlink>
            <w:r w:rsidRPr="00C84AAD">
              <w:rPr>
                <w:b w:val="0"/>
                <w:bCs/>
                <w:sz w:val="18"/>
                <w:szCs w:val="14"/>
              </w:rPr>
              <w:t xml:space="preserve"> | FY21 Invitation for Proposals | July 2020</w:t>
            </w:r>
            <w:r>
              <w:rPr>
                <w:sz w:val="22"/>
                <w:szCs w:val="18"/>
              </w:rPr>
              <w:tab/>
              <w:t xml:space="preserve">    </w:t>
            </w:r>
            <w:r>
              <w:rPr>
                <w:sz w:val="22"/>
                <w:szCs w:val="18"/>
              </w:rPr>
              <w:tab/>
            </w:r>
            <w:r>
              <w:rPr>
                <w:sz w:val="22"/>
                <w:szCs w:val="18"/>
              </w:rPr>
              <w:tab/>
              <w:t xml:space="preserve"> </w:t>
            </w:r>
            <w:r w:rsidRPr="00C84AAD">
              <w:rPr>
                <w:sz w:val="22"/>
                <w:szCs w:val="18"/>
              </w:rPr>
              <w:t xml:space="preserve">Page </w:t>
            </w:r>
            <w:r w:rsidRPr="00C84AAD">
              <w:rPr>
                <w:b w:val="0"/>
                <w:bCs/>
                <w:sz w:val="20"/>
                <w:szCs w:val="20"/>
              </w:rPr>
              <w:fldChar w:fldCharType="begin"/>
            </w:r>
            <w:r w:rsidRPr="00C84AAD">
              <w:rPr>
                <w:bCs/>
                <w:sz w:val="22"/>
                <w:szCs w:val="18"/>
              </w:rPr>
              <w:instrText xml:space="preserve"> PAGE </w:instrText>
            </w:r>
            <w:r w:rsidRPr="00C84AAD">
              <w:rPr>
                <w:b w:val="0"/>
                <w:bCs/>
                <w:sz w:val="20"/>
                <w:szCs w:val="20"/>
              </w:rPr>
              <w:fldChar w:fldCharType="separate"/>
            </w:r>
            <w:r w:rsidR="00052DC8">
              <w:rPr>
                <w:bCs/>
                <w:noProof/>
                <w:sz w:val="22"/>
                <w:szCs w:val="18"/>
              </w:rPr>
              <w:t>20</w:t>
            </w:r>
            <w:r w:rsidRPr="00C84AAD">
              <w:rPr>
                <w:b w:val="0"/>
                <w:bCs/>
                <w:sz w:val="20"/>
                <w:szCs w:val="20"/>
              </w:rPr>
              <w:fldChar w:fldCharType="end"/>
            </w:r>
            <w:r w:rsidRPr="00C84AAD">
              <w:rPr>
                <w:sz w:val="22"/>
                <w:szCs w:val="18"/>
              </w:rPr>
              <w:t xml:space="preserve"> of </w:t>
            </w:r>
            <w:r w:rsidRPr="00C84AAD">
              <w:rPr>
                <w:b w:val="0"/>
                <w:bCs/>
                <w:sz w:val="20"/>
                <w:szCs w:val="20"/>
              </w:rPr>
              <w:fldChar w:fldCharType="begin"/>
            </w:r>
            <w:r w:rsidRPr="00C84AAD">
              <w:rPr>
                <w:bCs/>
                <w:sz w:val="22"/>
                <w:szCs w:val="18"/>
              </w:rPr>
              <w:instrText xml:space="preserve"> NUMPAGES  </w:instrText>
            </w:r>
            <w:r w:rsidRPr="00C84AAD">
              <w:rPr>
                <w:b w:val="0"/>
                <w:bCs/>
                <w:sz w:val="20"/>
                <w:szCs w:val="20"/>
              </w:rPr>
              <w:fldChar w:fldCharType="separate"/>
            </w:r>
            <w:r w:rsidR="00052DC8">
              <w:rPr>
                <w:bCs/>
                <w:noProof/>
                <w:sz w:val="22"/>
                <w:szCs w:val="18"/>
              </w:rPr>
              <w:t>25</w:t>
            </w:r>
            <w:r w:rsidRPr="00C84AAD">
              <w:rPr>
                <w:b w:val="0"/>
                <w:bCs/>
                <w:sz w:val="20"/>
                <w:szCs w:val="20"/>
              </w:rPr>
              <w:fldChar w:fldCharType="end"/>
            </w:r>
          </w:p>
        </w:sdtContent>
      </w:sdt>
    </w:sdtContent>
  </w:sdt>
  <w:p w14:paraId="2C770CBC" w14:textId="77777777" w:rsidR="003061A7" w:rsidRDefault="003061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18"/>
      </w:rPr>
      <w:id w:val="534543342"/>
      <w:docPartObj>
        <w:docPartGallery w:val="Page Numbers (Bottom of Page)"/>
        <w:docPartUnique/>
      </w:docPartObj>
    </w:sdtPr>
    <w:sdtEndPr/>
    <w:sdtContent>
      <w:sdt>
        <w:sdtPr>
          <w:rPr>
            <w:sz w:val="22"/>
            <w:szCs w:val="18"/>
          </w:rPr>
          <w:id w:val="-1326737701"/>
          <w:docPartObj>
            <w:docPartGallery w:val="Page Numbers (Top of Page)"/>
            <w:docPartUnique/>
          </w:docPartObj>
        </w:sdtPr>
        <w:sdtEndPr/>
        <w:sdtContent>
          <w:p w14:paraId="5D1B1EC1" w14:textId="1B1DFB7F" w:rsidR="003061A7" w:rsidRPr="00C84AAD" w:rsidRDefault="003061A7" w:rsidP="00C84AAD">
            <w:pPr>
              <w:pStyle w:val="Footer"/>
              <w:rPr>
                <w:sz w:val="22"/>
                <w:szCs w:val="18"/>
              </w:rPr>
            </w:pPr>
            <w:r w:rsidRPr="00C84AAD">
              <w:rPr>
                <w:b w:val="0"/>
                <w:bCs/>
                <w:sz w:val="18"/>
                <w:szCs w:val="14"/>
              </w:rPr>
              <w:t xml:space="preserve">©Iowa Cancer Consortium | </w:t>
            </w:r>
            <w:hyperlink r:id="rId1" w:history="1">
              <w:r w:rsidRPr="00C84AAD">
                <w:rPr>
                  <w:rStyle w:val="Hyperlink"/>
                  <w:b w:val="0"/>
                  <w:bCs/>
                  <w:sz w:val="18"/>
                  <w:szCs w:val="14"/>
                </w:rPr>
                <w:t>www.canceriowa.org</w:t>
              </w:r>
            </w:hyperlink>
            <w:r w:rsidRPr="00C84AAD">
              <w:rPr>
                <w:b w:val="0"/>
                <w:bCs/>
                <w:sz w:val="18"/>
                <w:szCs w:val="14"/>
              </w:rPr>
              <w:t xml:space="preserve"> | FY21 Invitation for Proposals | July 2020</w:t>
            </w:r>
            <w:r>
              <w:rPr>
                <w:sz w:val="22"/>
                <w:szCs w:val="18"/>
              </w:rPr>
              <w:tab/>
              <w:t xml:space="preserve">    </w:t>
            </w:r>
            <w:r>
              <w:rPr>
                <w:sz w:val="22"/>
                <w:szCs w:val="18"/>
              </w:rPr>
              <w:tab/>
            </w:r>
            <w:r>
              <w:rPr>
                <w:sz w:val="22"/>
                <w:szCs w:val="18"/>
              </w:rPr>
              <w:tab/>
              <w:t xml:space="preserve"> </w:t>
            </w:r>
            <w:r w:rsidRPr="00C84AAD">
              <w:rPr>
                <w:sz w:val="22"/>
                <w:szCs w:val="18"/>
              </w:rPr>
              <w:t xml:space="preserve">Page </w:t>
            </w:r>
            <w:r w:rsidRPr="00C84AAD">
              <w:rPr>
                <w:b w:val="0"/>
                <w:bCs/>
                <w:sz w:val="20"/>
                <w:szCs w:val="20"/>
              </w:rPr>
              <w:fldChar w:fldCharType="begin"/>
            </w:r>
            <w:r w:rsidRPr="00C84AAD">
              <w:rPr>
                <w:bCs/>
                <w:sz w:val="22"/>
                <w:szCs w:val="18"/>
              </w:rPr>
              <w:instrText xml:space="preserve"> PAGE </w:instrText>
            </w:r>
            <w:r w:rsidRPr="00C84AAD">
              <w:rPr>
                <w:b w:val="0"/>
                <w:bCs/>
                <w:sz w:val="20"/>
                <w:szCs w:val="20"/>
              </w:rPr>
              <w:fldChar w:fldCharType="separate"/>
            </w:r>
            <w:r w:rsidR="00052DC8">
              <w:rPr>
                <w:bCs/>
                <w:noProof/>
                <w:sz w:val="22"/>
                <w:szCs w:val="18"/>
              </w:rPr>
              <w:t>25</w:t>
            </w:r>
            <w:r w:rsidRPr="00C84AAD">
              <w:rPr>
                <w:b w:val="0"/>
                <w:bCs/>
                <w:sz w:val="20"/>
                <w:szCs w:val="20"/>
              </w:rPr>
              <w:fldChar w:fldCharType="end"/>
            </w:r>
            <w:r w:rsidRPr="00C84AAD">
              <w:rPr>
                <w:sz w:val="22"/>
                <w:szCs w:val="18"/>
              </w:rPr>
              <w:t xml:space="preserve"> of </w:t>
            </w:r>
            <w:r w:rsidRPr="00C84AAD">
              <w:rPr>
                <w:b w:val="0"/>
                <w:bCs/>
                <w:sz w:val="20"/>
                <w:szCs w:val="20"/>
              </w:rPr>
              <w:fldChar w:fldCharType="begin"/>
            </w:r>
            <w:r w:rsidRPr="00C84AAD">
              <w:rPr>
                <w:bCs/>
                <w:sz w:val="22"/>
                <w:szCs w:val="18"/>
              </w:rPr>
              <w:instrText xml:space="preserve"> NUMPAGES  </w:instrText>
            </w:r>
            <w:r w:rsidRPr="00C84AAD">
              <w:rPr>
                <w:b w:val="0"/>
                <w:bCs/>
                <w:sz w:val="20"/>
                <w:szCs w:val="20"/>
              </w:rPr>
              <w:fldChar w:fldCharType="separate"/>
            </w:r>
            <w:r w:rsidR="00052DC8">
              <w:rPr>
                <w:bCs/>
                <w:noProof/>
                <w:sz w:val="22"/>
                <w:szCs w:val="18"/>
              </w:rPr>
              <w:t>25</w:t>
            </w:r>
            <w:r w:rsidRPr="00C84AAD">
              <w:rPr>
                <w:b w:val="0"/>
                <w:bCs/>
                <w:sz w:val="20"/>
                <w:szCs w:val="20"/>
              </w:rPr>
              <w:fldChar w:fldCharType="end"/>
            </w:r>
          </w:p>
        </w:sdtContent>
      </w:sdt>
    </w:sdtContent>
  </w:sdt>
  <w:p w14:paraId="7477BF81" w14:textId="77777777" w:rsidR="003061A7" w:rsidRDefault="00306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B7C94" w14:textId="77777777" w:rsidR="001E2F62" w:rsidRDefault="001E2F62">
      <w:r>
        <w:separator/>
      </w:r>
    </w:p>
    <w:p w14:paraId="2D06FFAD" w14:textId="77777777" w:rsidR="001E2F62" w:rsidRDefault="001E2F62"/>
  </w:footnote>
  <w:footnote w:type="continuationSeparator" w:id="0">
    <w:p w14:paraId="7C5759A7" w14:textId="77777777" w:rsidR="001E2F62" w:rsidRDefault="001E2F62">
      <w:r>
        <w:continuationSeparator/>
      </w:r>
    </w:p>
    <w:p w14:paraId="3E175FB1" w14:textId="77777777" w:rsidR="001E2F62" w:rsidRDefault="001E2F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E88E3" w14:textId="77777777" w:rsidR="003061A7" w:rsidRDefault="00306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3061A7" w14:paraId="6E8BB0C7" w14:textId="77777777" w:rsidTr="00D077E9">
      <w:trPr>
        <w:trHeight w:val="978"/>
      </w:trPr>
      <w:tc>
        <w:tcPr>
          <w:tcW w:w="9990" w:type="dxa"/>
          <w:tcBorders>
            <w:top w:val="nil"/>
            <w:left w:val="nil"/>
            <w:bottom w:val="single" w:sz="36" w:space="0" w:color="34ABA2" w:themeColor="accent3"/>
            <w:right w:val="nil"/>
          </w:tcBorders>
        </w:tcPr>
        <w:p w14:paraId="3CB7B446" w14:textId="77777777" w:rsidR="003061A7" w:rsidRDefault="003061A7">
          <w:pPr>
            <w:pStyle w:val="Header"/>
          </w:pPr>
        </w:p>
      </w:tc>
    </w:tr>
  </w:tbl>
  <w:p w14:paraId="0009A9D9" w14:textId="77777777" w:rsidR="003061A7" w:rsidRDefault="003061A7" w:rsidP="00D07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11C25" w14:textId="77777777" w:rsidR="003061A7" w:rsidRDefault="003061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3061A7" w14:paraId="3F393261" w14:textId="77777777" w:rsidTr="00D077E9">
      <w:trPr>
        <w:trHeight w:val="978"/>
      </w:trPr>
      <w:tc>
        <w:tcPr>
          <w:tcW w:w="9990" w:type="dxa"/>
          <w:tcBorders>
            <w:top w:val="nil"/>
            <w:left w:val="nil"/>
            <w:bottom w:val="single" w:sz="36" w:space="0" w:color="34ABA2" w:themeColor="accent3"/>
            <w:right w:val="nil"/>
          </w:tcBorders>
        </w:tcPr>
        <w:p w14:paraId="3E0775A6" w14:textId="77777777" w:rsidR="003061A7" w:rsidRDefault="003061A7">
          <w:pPr>
            <w:pStyle w:val="Header"/>
          </w:pPr>
        </w:p>
      </w:tc>
    </w:tr>
  </w:tbl>
  <w:p w14:paraId="104E7B3F" w14:textId="77777777" w:rsidR="003061A7" w:rsidRDefault="003061A7" w:rsidP="00D07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05C"/>
    <w:multiLevelType w:val="hybridMultilevel"/>
    <w:tmpl w:val="C262C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0CF3B71"/>
    <w:multiLevelType w:val="hybridMultilevel"/>
    <w:tmpl w:val="99D02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C3466"/>
    <w:multiLevelType w:val="hybridMultilevel"/>
    <w:tmpl w:val="CAC8E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10E96"/>
    <w:multiLevelType w:val="hybridMultilevel"/>
    <w:tmpl w:val="664E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70FBA"/>
    <w:multiLevelType w:val="hybridMultilevel"/>
    <w:tmpl w:val="ED82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C35BBE"/>
    <w:multiLevelType w:val="multilevel"/>
    <w:tmpl w:val="BCC67F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61A3B84"/>
    <w:multiLevelType w:val="hybridMultilevel"/>
    <w:tmpl w:val="418C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0A15E5"/>
    <w:multiLevelType w:val="hybridMultilevel"/>
    <w:tmpl w:val="46B8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E10539"/>
    <w:multiLevelType w:val="hybridMultilevel"/>
    <w:tmpl w:val="02F6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9B2613"/>
    <w:multiLevelType w:val="hybridMultilevel"/>
    <w:tmpl w:val="B188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D469AB"/>
    <w:multiLevelType w:val="hybridMultilevel"/>
    <w:tmpl w:val="2520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F12E42"/>
    <w:multiLevelType w:val="hybridMultilevel"/>
    <w:tmpl w:val="C4DE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314A3D"/>
    <w:multiLevelType w:val="hybridMultilevel"/>
    <w:tmpl w:val="987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4C3CEE"/>
    <w:multiLevelType w:val="hybridMultilevel"/>
    <w:tmpl w:val="484AD078"/>
    <w:lvl w:ilvl="0" w:tplc="71309B3E">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090744"/>
    <w:multiLevelType w:val="hybridMultilevel"/>
    <w:tmpl w:val="FE8ABABC"/>
    <w:lvl w:ilvl="0" w:tplc="F3269AA4">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646364"/>
    <w:multiLevelType w:val="hybridMultilevel"/>
    <w:tmpl w:val="9434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FF5DC9"/>
    <w:multiLevelType w:val="hybridMultilevel"/>
    <w:tmpl w:val="7BA6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A50CEC"/>
    <w:multiLevelType w:val="hybridMultilevel"/>
    <w:tmpl w:val="EBA48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F60E7"/>
    <w:multiLevelType w:val="hybridMultilevel"/>
    <w:tmpl w:val="045E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1D5ABE"/>
    <w:multiLevelType w:val="hybridMultilevel"/>
    <w:tmpl w:val="C4E8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17070"/>
    <w:multiLevelType w:val="hybridMultilevel"/>
    <w:tmpl w:val="D338841E"/>
    <w:lvl w:ilvl="0" w:tplc="A93288D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E22762"/>
    <w:multiLevelType w:val="hybridMultilevel"/>
    <w:tmpl w:val="07221972"/>
    <w:lvl w:ilvl="0" w:tplc="C9D20076">
      <w:start w:val="1"/>
      <w:numFmt w:val="bullet"/>
      <w:lvlText w:val=""/>
      <w:lvlJc w:val="left"/>
      <w:pPr>
        <w:ind w:left="720" w:hanging="360"/>
      </w:pPr>
      <w:rPr>
        <w:rFonts w:ascii="Symbol" w:hAnsi="Symbol" w:hint="default"/>
      </w:rPr>
    </w:lvl>
    <w:lvl w:ilvl="1" w:tplc="120A617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CC315E"/>
    <w:multiLevelType w:val="hybridMultilevel"/>
    <w:tmpl w:val="512A1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B11ED3"/>
    <w:multiLevelType w:val="hybridMultilevel"/>
    <w:tmpl w:val="61D0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C7B9D"/>
    <w:multiLevelType w:val="hybridMultilevel"/>
    <w:tmpl w:val="F0E0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A91483"/>
    <w:multiLevelType w:val="hybridMultilevel"/>
    <w:tmpl w:val="11AAF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20715B"/>
    <w:multiLevelType w:val="hybridMultilevel"/>
    <w:tmpl w:val="00F2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18242F"/>
    <w:multiLevelType w:val="hybridMultilevel"/>
    <w:tmpl w:val="732E3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AE7C33"/>
    <w:multiLevelType w:val="hybridMultilevel"/>
    <w:tmpl w:val="7BA4E45E"/>
    <w:lvl w:ilvl="0" w:tplc="830C0686">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693D5D"/>
    <w:multiLevelType w:val="hybridMultilevel"/>
    <w:tmpl w:val="1402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A51DE6"/>
    <w:multiLevelType w:val="hybridMultilevel"/>
    <w:tmpl w:val="7B54CC70"/>
    <w:lvl w:ilvl="0" w:tplc="04090003">
      <w:start w:val="1"/>
      <w:numFmt w:val="bullet"/>
      <w:lvlText w:val="o"/>
      <w:lvlJc w:val="left"/>
      <w:pPr>
        <w:ind w:left="900" w:hanging="360"/>
      </w:pPr>
      <w:rPr>
        <w:rFonts w:ascii="Courier New" w:hAnsi="Courier New" w:cs="Courier New"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5970245"/>
    <w:multiLevelType w:val="hybridMultilevel"/>
    <w:tmpl w:val="5E8C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8A42C9"/>
    <w:multiLevelType w:val="hybridMultilevel"/>
    <w:tmpl w:val="E49A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C77BE2"/>
    <w:multiLevelType w:val="hybridMultilevel"/>
    <w:tmpl w:val="BC2A10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1876CE"/>
    <w:multiLevelType w:val="hybridMultilevel"/>
    <w:tmpl w:val="C0D8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D416C9"/>
    <w:multiLevelType w:val="hybridMultilevel"/>
    <w:tmpl w:val="DC3A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0247E2"/>
    <w:multiLevelType w:val="hybridMultilevel"/>
    <w:tmpl w:val="1FE86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7B4A37"/>
    <w:multiLevelType w:val="hybridMultilevel"/>
    <w:tmpl w:val="33D86FE8"/>
    <w:lvl w:ilvl="0" w:tplc="EA7892E0">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013C45"/>
    <w:multiLevelType w:val="multilevel"/>
    <w:tmpl w:val="CFC67D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E094D6F"/>
    <w:multiLevelType w:val="hybridMultilevel"/>
    <w:tmpl w:val="3F84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4B42E2"/>
    <w:multiLevelType w:val="hybridMultilevel"/>
    <w:tmpl w:val="DD62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FC2A6C"/>
    <w:multiLevelType w:val="hybridMultilevel"/>
    <w:tmpl w:val="5BF4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5E5424"/>
    <w:multiLevelType w:val="hybridMultilevel"/>
    <w:tmpl w:val="3FF628F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3">
    <w:nsid w:val="710F0979"/>
    <w:multiLevelType w:val="hybridMultilevel"/>
    <w:tmpl w:val="EBF83840"/>
    <w:lvl w:ilvl="0" w:tplc="07548728">
      <w:start w:val="1"/>
      <w:numFmt w:val="bullet"/>
      <w:lvlText w:val=""/>
      <w:lvlJc w:val="left"/>
      <w:pPr>
        <w:ind w:left="90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BB2798"/>
    <w:multiLevelType w:val="hybridMultilevel"/>
    <w:tmpl w:val="76121838"/>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45">
    <w:nsid w:val="7F1064C9"/>
    <w:multiLevelType w:val="hybridMultilevel"/>
    <w:tmpl w:val="601C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7F7B75"/>
    <w:multiLevelType w:val="hybridMultilevel"/>
    <w:tmpl w:val="2A1C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BB74C7"/>
    <w:multiLevelType w:val="hybridMultilevel"/>
    <w:tmpl w:val="78D05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7"/>
  </w:num>
  <w:num w:numId="5">
    <w:abstractNumId w:val="28"/>
  </w:num>
  <w:num w:numId="6">
    <w:abstractNumId w:val="13"/>
  </w:num>
  <w:num w:numId="7">
    <w:abstractNumId w:val="6"/>
  </w:num>
  <w:num w:numId="8">
    <w:abstractNumId w:val="14"/>
  </w:num>
  <w:num w:numId="9">
    <w:abstractNumId w:val="17"/>
  </w:num>
  <w:num w:numId="10">
    <w:abstractNumId w:val="33"/>
  </w:num>
  <w:num w:numId="11">
    <w:abstractNumId w:val="47"/>
  </w:num>
  <w:num w:numId="12">
    <w:abstractNumId w:val="1"/>
  </w:num>
  <w:num w:numId="13">
    <w:abstractNumId w:val="2"/>
  </w:num>
  <w:num w:numId="14">
    <w:abstractNumId w:val="0"/>
  </w:num>
  <w:num w:numId="15">
    <w:abstractNumId w:val="35"/>
  </w:num>
  <w:num w:numId="16">
    <w:abstractNumId w:val="20"/>
  </w:num>
  <w:num w:numId="17">
    <w:abstractNumId w:val="21"/>
  </w:num>
  <w:num w:numId="18">
    <w:abstractNumId w:val="12"/>
  </w:num>
  <w:num w:numId="19">
    <w:abstractNumId w:val="42"/>
  </w:num>
  <w:num w:numId="20">
    <w:abstractNumId w:val="44"/>
  </w:num>
  <w:num w:numId="21">
    <w:abstractNumId w:val="34"/>
  </w:num>
  <w:num w:numId="22">
    <w:abstractNumId w:val="36"/>
  </w:num>
  <w:num w:numId="23">
    <w:abstractNumId w:val="15"/>
  </w:num>
  <w:num w:numId="24">
    <w:abstractNumId w:val="25"/>
  </w:num>
  <w:num w:numId="25">
    <w:abstractNumId w:val="22"/>
  </w:num>
  <w:num w:numId="26">
    <w:abstractNumId w:val="29"/>
  </w:num>
  <w:num w:numId="27">
    <w:abstractNumId w:val="27"/>
  </w:num>
  <w:num w:numId="28">
    <w:abstractNumId w:val="31"/>
  </w:num>
  <w:num w:numId="29">
    <w:abstractNumId w:val="18"/>
  </w:num>
  <w:num w:numId="30">
    <w:abstractNumId w:val="10"/>
  </w:num>
  <w:num w:numId="31">
    <w:abstractNumId w:val="40"/>
  </w:num>
  <w:num w:numId="32">
    <w:abstractNumId w:val="41"/>
  </w:num>
  <w:num w:numId="33">
    <w:abstractNumId w:val="32"/>
  </w:num>
  <w:num w:numId="34">
    <w:abstractNumId w:val="16"/>
  </w:num>
  <w:num w:numId="35">
    <w:abstractNumId w:val="9"/>
  </w:num>
  <w:num w:numId="36">
    <w:abstractNumId w:val="24"/>
  </w:num>
  <w:num w:numId="37">
    <w:abstractNumId w:val="8"/>
  </w:num>
  <w:num w:numId="38">
    <w:abstractNumId w:val="26"/>
  </w:num>
  <w:num w:numId="39">
    <w:abstractNumId w:val="3"/>
  </w:num>
  <w:num w:numId="40">
    <w:abstractNumId w:val="4"/>
  </w:num>
  <w:num w:numId="41">
    <w:abstractNumId w:val="11"/>
  </w:num>
  <w:num w:numId="42">
    <w:abstractNumId w:val="7"/>
  </w:num>
  <w:num w:numId="43">
    <w:abstractNumId w:val="46"/>
  </w:num>
  <w:num w:numId="44">
    <w:abstractNumId w:val="38"/>
  </w:num>
  <w:num w:numId="45">
    <w:abstractNumId w:val="43"/>
  </w:num>
  <w:num w:numId="46">
    <w:abstractNumId w:val="30"/>
  </w:num>
  <w:num w:numId="47">
    <w:abstractNumId w:val="39"/>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5D"/>
    <w:rsid w:val="0000633D"/>
    <w:rsid w:val="000100AF"/>
    <w:rsid w:val="00012F29"/>
    <w:rsid w:val="0002482E"/>
    <w:rsid w:val="0002653B"/>
    <w:rsid w:val="0003092B"/>
    <w:rsid w:val="00050324"/>
    <w:rsid w:val="00050EC8"/>
    <w:rsid w:val="00052DC8"/>
    <w:rsid w:val="0005403D"/>
    <w:rsid w:val="000641A1"/>
    <w:rsid w:val="00095D63"/>
    <w:rsid w:val="000A0150"/>
    <w:rsid w:val="000A5B41"/>
    <w:rsid w:val="000A6B6C"/>
    <w:rsid w:val="000A7956"/>
    <w:rsid w:val="000B5542"/>
    <w:rsid w:val="000C76AA"/>
    <w:rsid w:val="000E0EF3"/>
    <w:rsid w:val="000E63C9"/>
    <w:rsid w:val="000F0498"/>
    <w:rsid w:val="000F138B"/>
    <w:rsid w:val="00110753"/>
    <w:rsid w:val="00110B23"/>
    <w:rsid w:val="001164ED"/>
    <w:rsid w:val="00117688"/>
    <w:rsid w:val="00121787"/>
    <w:rsid w:val="00130E9D"/>
    <w:rsid w:val="00143E6E"/>
    <w:rsid w:val="00150A62"/>
    <w:rsid w:val="00150A6D"/>
    <w:rsid w:val="00154774"/>
    <w:rsid w:val="001603D5"/>
    <w:rsid w:val="00166F4C"/>
    <w:rsid w:val="00180A55"/>
    <w:rsid w:val="00185B35"/>
    <w:rsid w:val="001A58A3"/>
    <w:rsid w:val="001C320C"/>
    <w:rsid w:val="001D1ED9"/>
    <w:rsid w:val="001E13C0"/>
    <w:rsid w:val="001E2F62"/>
    <w:rsid w:val="001E3926"/>
    <w:rsid w:val="001E68D2"/>
    <w:rsid w:val="001F2BC8"/>
    <w:rsid w:val="001F5F6B"/>
    <w:rsid w:val="00200A80"/>
    <w:rsid w:val="0020545D"/>
    <w:rsid w:val="00232B5B"/>
    <w:rsid w:val="00243EBC"/>
    <w:rsid w:val="00246212"/>
    <w:rsid w:val="00246A35"/>
    <w:rsid w:val="00247A89"/>
    <w:rsid w:val="00266992"/>
    <w:rsid w:val="00270CDC"/>
    <w:rsid w:val="00274D34"/>
    <w:rsid w:val="002803CF"/>
    <w:rsid w:val="00284348"/>
    <w:rsid w:val="00291A3A"/>
    <w:rsid w:val="002A1A25"/>
    <w:rsid w:val="002A6AFC"/>
    <w:rsid w:val="002B513D"/>
    <w:rsid w:val="002B6DE3"/>
    <w:rsid w:val="002C58EE"/>
    <w:rsid w:val="002C6524"/>
    <w:rsid w:val="002E61A6"/>
    <w:rsid w:val="002F51F5"/>
    <w:rsid w:val="003061A7"/>
    <w:rsid w:val="00312137"/>
    <w:rsid w:val="003278AF"/>
    <w:rsid w:val="00330359"/>
    <w:rsid w:val="00333766"/>
    <w:rsid w:val="0033762F"/>
    <w:rsid w:val="00342EFF"/>
    <w:rsid w:val="00343094"/>
    <w:rsid w:val="003503FD"/>
    <w:rsid w:val="0035268B"/>
    <w:rsid w:val="00352D68"/>
    <w:rsid w:val="00361E2F"/>
    <w:rsid w:val="00366C7E"/>
    <w:rsid w:val="00370FE0"/>
    <w:rsid w:val="00374AC0"/>
    <w:rsid w:val="00384EA3"/>
    <w:rsid w:val="003A39A1"/>
    <w:rsid w:val="003C2191"/>
    <w:rsid w:val="003D3863"/>
    <w:rsid w:val="003E7DE5"/>
    <w:rsid w:val="003E7EA9"/>
    <w:rsid w:val="00401DDA"/>
    <w:rsid w:val="004110DE"/>
    <w:rsid w:val="0041472A"/>
    <w:rsid w:val="00430E7C"/>
    <w:rsid w:val="0044085A"/>
    <w:rsid w:val="0045041E"/>
    <w:rsid w:val="004521BD"/>
    <w:rsid w:val="0045545D"/>
    <w:rsid w:val="0046623E"/>
    <w:rsid w:val="004701A5"/>
    <w:rsid w:val="0047048F"/>
    <w:rsid w:val="00470522"/>
    <w:rsid w:val="00471332"/>
    <w:rsid w:val="004804D7"/>
    <w:rsid w:val="004811FE"/>
    <w:rsid w:val="004827BF"/>
    <w:rsid w:val="004828EC"/>
    <w:rsid w:val="004854EB"/>
    <w:rsid w:val="00491E28"/>
    <w:rsid w:val="004A07D5"/>
    <w:rsid w:val="004A34D7"/>
    <w:rsid w:val="004B21A5"/>
    <w:rsid w:val="004B4946"/>
    <w:rsid w:val="004E3834"/>
    <w:rsid w:val="004F1879"/>
    <w:rsid w:val="005030A8"/>
    <w:rsid w:val="005037F0"/>
    <w:rsid w:val="00516A86"/>
    <w:rsid w:val="00516CC5"/>
    <w:rsid w:val="005275F6"/>
    <w:rsid w:val="005460E9"/>
    <w:rsid w:val="00547C8A"/>
    <w:rsid w:val="00550F64"/>
    <w:rsid w:val="00551D2A"/>
    <w:rsid w:val="00560BCB"/>
    <w:rsid w:val="00572102"/>
    <w:rsid w:val="005A50FF"/>
    <w:rsid w:val="005C3561"/>
    <w:rsid w:val="005E03FE"/>
    <w:rsid w:val="005F0A71"/>
    <w:rsid w:val="005F1BB0"/>
    <w:rsid w:val="00613DED"/>
    <w:rsid w:val="00625CF1"/>
    <w:rsid w:val="00647308"/>
    <w:rsid w:val="00651C4F"/>
    <w:rsid w:val="00656C4D"/>
    <w:rsid w:val="00656E25"/>
    <w:rsid w:val="00662238"/>
    <w:rsid w:val="006638EC"/>
    <w:rsid w:val="006673F0"/>
    <w:rsid w:val="00673CA1"/>
    <w:rsid w:val="00695C6E"/>
    <w:rsid w:val="006978BE"/>
    <w:rsid w:val="006B2A81"/>
    <w:rsid w:val="006C77BC"/>
    <w:rsid w:val="006E0C7F"/>
    <w:rsid w:val="006E0CBB"/>
    <w:rsid w:val="006E5716"/>
    <w:rsid w:val="0071112B"/>
    <w:rsid w:val="007124F5"/>
    <w:rsid w:val="0072627E"/>
    <w:rsid w:val="007302B3"/>
    <w:rsid w:val="00730733"/>
    <w:rsid w:val="00730E3A"/>
    <w:rsid w:val="00736AAF"/>
    <w:rsid w:val="00744388"/>
    <w:rsid w:val="00750E74"/>
    <w:rsid w:val="00765B2A"/>
    <w:rsid w:val="0078130E"/>
    <w:rsid w:val="00783A34"/>
    <w:rsid w:val="007A48A7"/>
    <w:rsid w:val="007C6B52"/>
    <w:rsid w:val="007D16C5"/>
    <w:rsid w:val="007D2C83"/>
    <w:rsid w:val="007D342C"/>
    <w:rsid w:val="007E0665"/>
    <w:rsid w:val="007E14DA"/>
    <w:rsid w:val="007E2C4E"/>
    <w:rsid w:val="00802923"/>
    <w:rsid w:val="008157CB"/>
    <w:rsid w:val="0082226B"/>
    <w:rsid w:val="00827958"/>
    <w:rsid w:val="0083146B"/>
    <w:rsid w:val="008546C4"/>
    <w:rsid w:val="00862FE4"/>
    <w:rsid w:val="0086389A"/>
    <w:rsid w:val="00866785"/>
    <w:rsid w:val="00870FDF"/>
    <w:rsid w:val="008730CB"/>
    <w:rsid w:val="008754D4"/>
    <w:rsid w:val="0087605E"/>
    <w:rsid w:val="00883A8D"/>
    <w:rsid w:val="008B1FEE"/>
    <w:rsid w:val="008E621D"/>
    <w:rsid w:val="008F6006"/>
    <w:rsid w:val="00900664"/>
    <w:rsid w:val="00903C32"/>
    <w:rsid w:val="00911E65"/>
    <w:rsid w:val="00912424"/>
    <w:rsid w:val="00916B16"/>
    <w:rsid w:val="009173B9"/>
    <w:rsid w:val="00920222"/>
    <w:rsid w:val="0093335D"/>
    <w:rsid w:val="0093613E"/>
    <w:rsid w:val="00943026"/>
    <w:rsid w:val="009459ED"/>
    <w:rsid w:val="00952E4E"/>
    <w:rsid w:val="00966B81"/>
    <w:rsid w:val="00977A76"/>
    <w:rsid w:val="00977F86"/>
    <w:rsid w:val="009852F7"/>
    <w:rsid w:val="009C7720"/>
    <w:rsid w:val="009F0667"/>
    <w:rsid w:val="009F6223"/>
    <w:rsid w:val="00A0049B"/>
    <w:rsid w:val="00A23AFA"/>
    <w:rsid w:val="00A26E14"/>
    <w:rsid w:val="00A31B3E"/>
    <w:rsid w:val="00A36073"/>
    <w:rsid w:val="00A37889"/>
    <w:rsid w:val="00A42462"/>
    <w:rsid w:val="00A532F3"/>
    <w:rsid w:val="00A53D94"/>
    <w:rsid w:val="00A6120A"/>
    <w:rsid w:val="00A61A53"/>
    <w:rsid w:val="00A64309"/>
    <w:rsid w:val="00A8179F"/>
    <w:rsid w:val="00A8489E"/>
    <w:rsid w:val="00A87049"/>
    <w:rsid w:val="00A960DA"/>
    <w:rsid w:val="00A97140"/>
    <w:rsid w:val="00A9737D"/>
    <w:rsid w:val="00AA0672"/>
    <w:rsid w:val="00AA2AE7"/>
    <w:rsid w:val="00AA66A4"/>
    <w:rsid w:val="00AA78BB"/>
    <w:rsid w:val="00AB53E3"/>
    <w:rsid w:val="00AC29F3"/>
    <w:rsid w:val="00AD1A7B"/>
    <w:rsid w:val="00B0076F"/>
    <w:rsid w:val="00B0384D"/>
    <w:rsid w:val="00B10F55"/>
    <w:rsid w:val="00B12DE3"/>
    <w:rsid w:val="00B132C7"/>
    <w:rsid w:val="00B179D9"/>
    <w:rsid w:val="00B20C8B"/>
    <w:rsid w:val="00B231E5"/>
    <w:rsid w:val="00B24A9A"/>
    <w:rsid w:val="00B45DEA"/>
    <w:rsid w:val="00B5147B"/>
    <w:rsid w:val="00B55B34"/>
    <w:rsid w:val="00B64C7A"/>
    <w:rsid w:val="00B7155E"/>
    <w:rsid w:val="00B83EE2"/>
    <w:rsid w:val="00B90E50"/>
    <w:rsid w:val="00B92A8B"/>
    <w:rsid w:val="00BA2AEB"/>
    <w:rsid w:val="00BD282F"/>
    <w:rsid w:val="00BE030D"/>
    <w:rsid w:val="00BE7E60"/>
    <w:rsid w:val="00BF760C"/>
    <w:rsid w:val="00C02B87"/>
    <w:rsid w:val="00C10174"/>
    <w:rsid w:val="00C17B69"/>
    <w:rsid w:val="00C21870"/>
    <w:rsid w:val="00C33775"/>
    <w:rsid w:val="00C4086D"/>
    <w:rsid w:val="00C4402D"/>
    <w:rsid w:val="00C60361"/>
    <w:rsid w:val="00C84AAD"/>
    <w:rsid w:val="00C871D4"/>
    <w:rsid w:val="00C94CAB"/>
    <w:rsid w:val="00C97E14"/>
    <w:rsid w:val="00CA0028"/>
    <w:rsid w:val="00CA0436"/>
    <w:rsid w:val="00CA1896"/>
    <w:rsid w:val="00CA192B"/>
    <w:rsid w:val="00CB2100"/>
    <w:rsid w:val="00CB38B7"/>
    <w:rsid w:val="00CB5B28"/>
    <w:rsid w:val="00CB6197"/>
    <w:rsid w:val="00CB69A3"/>
    <w:rsid w:val="00CE738B"/>
    <w:rsid w:val="00CF27D6"/>
    <w:rsid w:val="00CF49BE"/>
    <w:rsid w:val="00CF5371"/>
    <w:rsid w:val="00D0323A"/>
    <w:rsid w:val="00D0559F"/>
    <w:rsid w:val="00D077E9"/>
    <w:rsid w:val="00D07D07"/>
    <w:rsid w:val="00D12A75"/>
    <w:rsid w:val="00D2707E"/>
    <w:rsid w:val="00D42CB7"/>
    <w:rsid w:val="00D5413D"/>
    <w:rsid w:val="00D54D68"/>
    <w:rsid w:val="00D570A9"/>
    <w:rsid w:val="00D70D02"/>
    <w:rsid w:val="00D73784"/>
    <w:rsid w:val="00D770C7"/>
    <w:rsid w:val="00D776BC"/>
    <w:rsid w:val="00D86945"/>
    <w:rsid w:val="00D90290"/>
    <w:rsid w:val="00DB44FC"/>
    <w:rsid w:val="00DD152F"/>
    <w:rsid w:val="00DE213F"/>
    <w:rsid w:val="00DF027C"/>
    <w:rsid w:val="00DF059A"/>
    <w:rsid w:val="00DF3BE5"/>
    <w:rsid w:val="00E00A32"/>
    <w:rsid w:val="00E0576A"/>
    <w:rsid w:val="00E1059E"/>
    <w:rsid w:val="00E1630B"/>
    <w:rsid w:val="00E22ACD"/>
    <w:rsid w:val="00E313CD"/>
    <w:rsid w:val="00E31CA7"/>
    <w:rsid w:val="00E46045"/>
    <w:rsid w:val="00E525F4"/>
    <w:rsid w:val="00E54A97"/>
    <w:rsid w:val="00E57BF4"/>
    <w:rsid w:val="00E620B0"/>
    <w:rsid w:val="00E74C13"/>
    <w:rsid w:val="00E81B40"/>
    <w:rsid w:val="00E82EE9"/>
    <w:rsid w:val="00E832D8"/>
    <w:rsid w:val="00E86C0B"/>
    <w:rsid w:val="00E942C3"/>
    <w:rsid w:val="00EA4A00"/>
    <w:rsid w:val="00EA5611"/>
    <w:rsid w:val="00EB6651"/>
    <w:rsid w:val="00EE0D61"/>
    <w:rsid w:val="00EE2F3D"/>
    <w:rsid w:val="00EF4308"/>
    <w:rsid w:val="00EF555B"/>
    <w:rsid w:val="00F027BB"/>
    <w:rsid w:val="00F11DCF"/>
    <w:rsid w:val="00F11E90"/>
    <w:rsid w:val="00F162EA"/>
    <w:rsid w:val="00F178FC"/>
    <w:rsid w:val="00F2204A"/>
    <w:rsid w:val="00F47E4C"/>
    <w:rsid w:val="00F52D27"/>
    <w:rsid w:val="00F626B8"/>
    <w:rsid w:val="00F750CB"/>
    <w:rsid w:val="00F76A36"/>
    <w:rsid w:val="00F81702"/>
    <w:rsid w:val="00F83527"/>
    <w:rsid w:val="00F91B9B"/>
    <w:rsid w:val="00F961C7"/>
    <w:rsid w:val="00F961EC"/>
    <w:rsid w:val="00FB08D5"/>
    <w:rsid w:val="00FD583F"/>
    <w:rsid w:val="00FD7112"/>
    <w:rsid w:val="00FD7488"/>
    <w:rsid w:val="00FE7D37"/>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4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semiHidden="0" w:uiPriority="4" w:unhideWhenUsed="0" w:qFormat="1"/>
    <w:lsdException w:name="heading 3" w:uiPriority="5"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semiHidden="0" w:uiPriority="1" w:unhideWhenUsed="0" w:qFormat="1"/>
    <w:lsdException w:name="Subtitle" w:semiHidden="0" w:uiPriority="5" w:unhideWhenUsed="0" w:qFormat="1"/>
    <w:lsdException w:name="Block Text" w:uiPriority="3" w:qFormat="1"/>
    <w:lsdException w:name="Strong" w:semiHidden="0" w:uiPriority="2" w:unhideWhenUsed="0" w:qFormat="1"/>
    <w:lsdException w:name="Emphasis" w:semiHidden="0" w:uiPriority="2"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7">
    <w:name w:val="heading 7"/>
    <w:basedOn w:val="Normal"/>
    <w:next w:val="Normal"/>
    <w:link w:val="Heading7Char"/>
    <w:uiPriority w:val="1"/>
    <w:semiHidden/>
    <w:unhideWhenUsed/>
    <w:qFormat/>
    <w:rsid w:val="007D2C83"/>
    <w:pPr>
      <w:keepNext/>
      <w:keepLines/>
      <w:spacing w:before="200"/>
      <w:outlineLvl w:val="6"/>
    </w:pPr>
    <w:rPr>
      <w:rFonts w:asciiTheme="majorHAnsi" w:eastAsiaTheme="majorEastAsia" w:hAnsiTheme="majorHAnsi" w:cstheme="majorBidi"/>
      <w:i/>
      <w:iCs/>
      <w:color w:val="2E287F"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5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basedOn w:val="DefaultParagraphFont"/>
    <w:uiPriority w:val="99"/>
    <w:unhideWhenUsed/>
    <w:rsid w:val="00B20C8B"/>
    <w:rPr>
      <w:color w:val="3592CF" w:themeColor="hyperlink"/>
      <w:u w:val="single"/>
    </w:rPr>
  </w:style>
  <w:style w:type="character" w:customStyle="1" w:styleId="UnresolvedMention1">
    <w:name w:val="Unresolved Mention1"/>
    <w:basedOn w:val="DefaultParagraphFont"/>
    <w:uiPriority w:val="99"/>
    <w:semiHidden/>
    <w:unhideWhenUsed/>
    <w:rsid w:val="00B20C8B"/>
    <w:rPr>
      <w:color w:val="605E5C"/>
      <w:shd w:val="clear" w:color="auto" w:fill="E1DFDD"/>
    </w:rPr>
  </w:style>
  <w:style w:type="character" w:styleId="FollowedHyperlink">
    <w:name w:val="FollowedHyperlink"/>
    <w:basedOn w:val="DefaultParagraphFont"/>
    <w:uiPriority w:val="99"/>
    <w:semiHidden/>
    <w:unhideWhenUsed/>
    <w:rsid w:val="00EE0D61"/>
    <w:rPr>
      <w:color w:val="3592CF" w:themeColor="followedHyperlink"/>
      <w:u w:val="single"/>
    </w:rPr>
  </w:style>
  <w:style w:type="table" w:customStyle="1" w:styleId="PlainTable31">
    <w:name w:val="Plain Table 31"/>
    <w:basedOn w:val="TableNormal"/>
    <w:uiPriority w:val="43"/>
    <w:rsid w:val="00E1630B"/>
    <w:pPr>
      <w:spacing w:after="0" w:line="240" w:lineRule="auto"/>
    </w:pPr>
    <w:tblPr>
      <w:tblStyleRowBandSize w:val="1"/>
      <w:tblStyleColBandSize w:val="1"/>
    </w:tblPr>
    <w:tblStylePr w:type="firstRow">
      <w:rPr>
        <w:b/>
        <w:bCs/>
        <w:caps/>
      </w:rPr>
      <w:tblPr/>
      <w:tcPr>
        <w:tcBorders>
          <w:bottom w:val="single" w:sz="4" w:space="0" w:color="5951C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951C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TableNormal"/>
    <w:uiPriority w:val="47"/>
    <w:rsid w:val="00E1630B"/>
    <w:pPr>
      <w:spacing w:after="0" w:line="240" w:lineRule="auto"/>
    </w:pPr>
    <w:tblPr>
      <w:tblStyleRowBandSize w:val="1"/>
      <w:tblStyleColBandSize w:val="1"/>
      <w:tblBorders>
        <w:top w:val="single" w:sz="2" w:space="0" w:color="7AD6CF" w:themeColor="accent3" w:themeTint="99"/>
        <w:bottom w:val="single" w:sz="2" w:space="0" w:color="7AD6CF" w:themeColor="accent3" w:themeTint="99"/>
        <w:insideH w:val="single" w:sz="2" w:space="0" w:color="7AD6CF" w:themeColor="accent3" w:themeTint="99"/>
        <w:insideV w:val="single" w:sz="2" w:space="0" w:color="7AD6CF" w:themeColor="accent3" w:themeTint="99"/>
      </w:tblBorders>
    </w:tblPr>
    <w:tblStylePr w:type="firstRow">
      <w:rPr>
        <w:b/>
        <w:bCs/>
      </w:rPr>
      <w:tblPr/>
      <w:tcPr>
        <w:tcBorders>
          <w:top w:val="nil"/>
          <w:bottom w:val="single" w:sz="12" w:space="0" w:color="7AD6CF" w:themeColor="accent3" w:themeTint="99"/>
          <w:insideH w:val="nil"/>
          <w:insideV w:val="nil"/>
        </w:tcBorders>
        <w:shd w:val="clear" w:color="auto" w:fill="FFFFFF" w:themeFill="background1"/>
      </w:tcPr>
    </w:tblStylePr>
    <w:tblStylePr w:type="lastRow">
      <w:rPr>
        <w:b/>
        <w:bCs/>
      </w:rPr>
      <w:tblPr/>
      <w:tcPr>
        <w:tcBorders>
          <w:top w:val="double" w:sz="2" w:space="0" w:color="7AD6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customStyle="1" w:styleId="GridTable1Light-Accent61">
    <w:name w:val="Grid Table 1 Light - Accent 61"/>
    <w:basedOn w:val="TableNormal"/>
    <w:uiPriority w:val="46"/>
    <w:rsid w:val="00E1630B"/>
    <w:pPr>
      <w:spacing w:after="0" w:line="240" w:lineRule="auto"/>
    </w:pPr>
    <w:tblPr>
      <w:tblStyleRowBandSize w:val="1"/>
      <w:tblStyleColBandSize w:val="1"/>
      <w:tblBorders>
        <w:top w:val="single" w:sz="4" w:space="0" w:color="A6E4DF" w:themeColor="accent6" w:themeTint="66"/>
        <w:left w:val="single" w:sz="4" w:space="0" w:color="A6E4DF" w:themeColor="accent6" w:themeTint="66"/>
        <w:bottom w:val="single" w:sz="4" w:space="0" w:color="A6E4DF" w:themeColor="accent6" w:themeTint="66"/>
        <w:right w:val="single" w:sz="4" w:space="0" w:color="A6E4DF" w:themeColor="accent6" w:themeTint="66"/>
        <w:insideH w:val="single" w:sz="4" w:space="0" w:color="A6E4DF" w:themeColor="accent6" w:themeTint="66"/>
        <w:insideV w:val="single" w:sz="4" w:space="0" w:color="A6E4DF" w:themeColor="accent6" w:themeTint="66"/>
      </w:tblBorders>
    </w:tblPr>
    <w:tblStylePr w:type="firstRow">
      <w:rPr>
        <w:b/>
        <w:bCs/>
      </w:rPr>
      <w:tblPr/>
      <w:tcPr>
        <w:tcBorders>
          <w:bottom w:val="single" w:sz="12" w:space="0" w:color="7AD6CF" w:themeColor="accent6" w:themeTint="99"/>
        </w:tcBorders>
      </w:tcPr>
    </w:tblStylePr>
    <w:tblStylePr w:type="lastRow">
      <w:rPr>
        <w:b/>
        <w:bCs/>
      </w:rPr>
      <w:tblPr/>
      <w:tcPr>
        <w:tcBorders>
          <w:top w:val="double" w:sz="2" w:space="0" w:color="7AD6CF" w:themeColor="accent6"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E1630B"/>
    <w:pPr>
      <w:spacing w:after="0" w:line="240" w:lineRule="auto"/>
    </w:p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color w:val="FFFFFF" w:themeColor="background1"/>
      </w:rPr>
      <w:tblPr/>
      <w:tcPr>
        <w:tcBorders>
          <w:top w:val="single" w:sz="4" w:space="0" w:color="34ABA2" w:themeColor="accent3"/>
          <w:left w:val="single" w:sz="4" w:space="0" w:color="34ABA2" w:themeColor="accent3"/>
          <w:bottom w:val="single" w:sz="4" w:space="0" w:color="34ABA2" w:themeColor="accent3"/>
          <w:right w:val="single" w:sz="4" w:space="0" w:color="34ABA2" w:themeColor="accent3"/>
          <w:insideH w:val="nil"/>
          <w:insideV w:val="nil"/>
        </w:tcBorders>
        <w:shd w:val="clear" w:color="auto" w:fill="34ABA2" w:themeFill="accent3"/>
      </w:tcPr>
    </w:tblStylePr>
    <w:tblStylePr w:type="lastRow">
      <w:rPr>
        <w:b/>
        <w:bCs/>
      </w:rPr>
      <w:tblPr/>
      <w:tcPr>
        <w:tcBorders>
          <w:top w:val="double" w:sz="4" w:space="0" w:color="34ABA2" w:themeColor="accent3"/>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customStyle="1" w:styleId="GridTable4-Accent51">
    <w:name w:val="Grid Table 4 - Accent 51"/>
    <w:basedOn w:val="TableNormal"/>
    <w:uiPriority w:val="49"/>
    <w:rsid w:val="00E1630B"/>
    <w:pPr>
      <w:spacing w:after="0" w:line="240" w:lineRule="auto"/>
    </w:p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color w:val="FFFFFF" w:themeColor="background1"/>
      </w:rPr>
      <w:tblPr/>
      <w:tcPr>
        <w:tcBorders>
          <w:top w:val="single" w:sz="4" w:space="0" w:color="C1D9CB" w:themeColor="accent5"/>
          <w:left w:val="single" w:sz="4" w:space="0" w:color="C1D9CB" w:themeColor="accent5"/>
          <w:bottom w:val="single" w:sz="4" w:space="0" w:color="C1D9CB" w:themeColor="accent5"/>
          <w:right w:val="single" w:sz="4" w:space="0" w:color="C1D9CB" w:themeColor="accent5"/>
          <w:insideH w:val="nil"/>
          <w:insideV w:val="nil"/>
        </w:tcBorders>
        <w:shd w:val="clear" w:color="auto" w:fill="C1D9CB" w:themeFill="accent5"/>
      </w:tcPr>
    </w:tblStylePr>
    <w:tblStylePr w:type="lastRow">
      <w:rPr>
        <w:b/>
        <w:bCs/>
      </w:rPr>
      <w:tblPr/>
      <w:tcPr>
        <w:tcBorders>
          <w:top w:val="double" w:sz="4" w:space="0" w:color="C1D9CB" w:themeColor="accent5"/>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customStyle="1" w:styleId="GridTable4-Accent61">
    <w:name w:val="Grid Table 4 - Accent 61"/>
    <w:basedOn w:val="TableNormal"/>
    <w:uiPriority w:val="49"/>
    <w:rsid w:val="00E1630B"/>
    <w:pPr>
      <w:spacing w:after="0" w:line="240" w:lineRule="auto"/>
    </w:p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color w:val="FFFFFF" w:themeColor="background1"/>
      </w:rPr>
      <w:tblPr/>
      <w:tcPr>
        <w:tcBorders>
          <w:top w:val="single" w:sz="4" w:space="0" w:color="34ABA2" w:themeColor="accent6"/>
          <w:left w:val="single" w:sz="4" w:space="0" w:color="34ABA2" w:themeColor="accent6"/>
          <w:bottom w:val="single" w:sz="4" w:space="0" w:color="34ABA2" w:themeColor="accent6"/>
          <w:right w:val="single" w:sz="4" w:space="0" w:color="34ABA2" w:themeColor="accent6"/>
          <w:insideH w:val="nil"/>
          <w:insideV w:val="nil"/>
        </w:tcBorders>
        <w:shd w:val="clear" w:color="auto" w:fill="34ABA2" w:themeFill="accent6"/>
      </w:tcPr>
    </w:tblStylePr>
    <w:tblStylePr w:type="lastRow">
      <w:rPr>
        <w:b/>
        <w:bCs/>
      </w:rPr>
      <w:tblPr/>
      <w:tcPr>
        <w:tcBorders>
          <w:top w:val="double" w:sz="4" w:space="0" w:color="34ABA2" w:themeColor="accent6"/>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customStyle="1" w:styleId="ListTable1Light-Accent31">
    <w:name w:val="List Table 1 Light - Accent 31"/>
    <w:basedOn w:val="TableNormal"/>
    <w:uiPriority w:val="46"/>
    <w:rsid w:val="00E1630B"/>
    <w:pPr>
      <w:spacing w:after="0" w:line="240" w:lineRule="auto"/>
    </w:pPr>
    <w:tblPr>
      <w:tblStyleRowBandSize w:val="1"/>
      <w:tblStyleColBandSize w:val="1"/>
    </w:tblPr>
    <w:tblStylePr w:type="firstRow">
      <w:rPr>
        <w:b/>
        <w:bCs/>
      </w:rPr>
      <w:tblPr/>
      <w:tcPr>
        <w:tcBorders>
          <w:bottom w:val="single" w:sz="4" w:space="0" w:color="7AD6CF" w:themeColor="accent3" w:themeTint="99"/>
        </w:tcBorders>
      </w:tcPr>
    </w:tblStylePr>
    <w:tblStylePr w:type="lastRow">
      <w:rPr>
        <w:b/>
        <w:bCs/>
      </w:rPr>
      <w:tblPr/>
      <w:tcPr>
        <w:tcBorders>
          <w:top w:val="sing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character" w:styleId="CommentReference">
    <w:name w:val="annotation reference"/>
    <w:basedOn w:val="DefaultParagraphFont"/>
    <w:uiPriority w:val="99"/>
    <w:semiHidden/>
    <w:unhideWhenUsed/>
    <w:rsid w:val="00A53D94"/>
    <w:rPr>
      <w:sz w:val="16"/>
      <w:szCs w:val="16"/>
    </w:rPr>
  </w:style>
  <w:style w:type="paragraph" w:styleId="CommentText">
    <w:name w:val="annotation text"/>
    <w:basedOn w:val="Normal"/>
    <w:link w:val="CommentTextChar"/>
    <w:uiPriority w:val="99"/>
    <w:semiHidden/>
    <w:unhideWhenUsed/>
    <w:rsid w:val="00A53D94"/>
    <w:pPr>
      <w:spacing w:line="240" w:lineRule="auto"/>
    </w:pPr>
    <w:rPr>
      <w:sz w:val="20"/>
      <w:szCs w:val="20"/>
    </w:rPr>
  </w:style>
  <w:style w:type="character" w:customStyle="1" w:styleId="CommentTextChar">
    <w:name w:val="Comment Text Char"/>
    <w:basedOn w:val="DefaultParagraphFont"/>
    <w:link w:val="CommentText"/>
    <w:uiPriority w:val="99"/>
    <w:semiHidden/>
    <w:rsid w:val="00A53D94"/>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A53D94"/>
    <w:rPr>
      <w:bCs/>
    </w:rPr>
  </w:style>
  <w:style w:type="character" w:customStyle="1" w:styleId="CommentSubjectChar">
    <w:name w:val="Comment Subject Char"/>
    <w:basedOn w:val="CommentTextChar"/>
    <w:link w:val="CommentSubject"/>
    <w:uiPriority w:val="99"/>
    <w:semiHidden/>
    <w:rsid w:val="00A53D94"/>
    <w:rPr>
      <w:rFonts w:eastAsiaTheme="minorEastAsia"/>
      <w:b/>
      <w:bCs/>
      <w:color w:val="082A75" w:themeColor="text2"/>
      <w:sz w:val="20"/>
      <w:szCs w:val="20"/>
    </w:rPr>
  </w:style>
  <w:style w:type="paragraph" w:styleId="ListParagraph">
    <w:name w:val="List Paragraph"/>
    <w:basedOn w:val="Normal"/>
    <w:uiPriority w:val="99"/>
    <w:unhideWhenUsed/>
    <w:qFormat/>
    <w:rsid w:val="00A6120A"/>
    <w:pPr>
      <w:ind w:left="720"/>
      <w:contextualSpacing/>
    </w:pPr>
  </w:style>
  <w:style w:type="character" w:customStyle="1" w:styleId="Heading7Char">
    <w:name w:val="Heading 7 Char"/>
    <w:basedOn w:val="DefaultParagraphFont"/>
    <w:link w:val="Heading7"/>
    <w:uiPriority w:val="9"/>
    <w:semiHidden/>
    <w:rsid w:val="007D2C83"/>
    <w:rPr>
      <w:rFonts w:asciiTheme="majorHAnsi" w:eastAsiaTheme="majorEastAsia" w:hAnsiTheme="majorHAnsi" w:cstheme="majorBidi"/>
      <w:b/>
      <w:i/>
      <w:iCs/>
      <w:color w:val="2E287F" w:themeColor="text1" w:themeTint="BF"/>
      <w:sz w:val="28"/>
      <w:szCs w:val="22"/>
    </w:rPr>
  </w:style>
  <w:style w:type="paragraph" w:customStyle="1" w:styleId="TableParagraph">
    <w:name w:val="Table Paragraph"/>
    <w:basedOn w:val="Normal"/>
    <w:uiPriority w:val="1"/>
    <w:qFormat/>
    <w:rsid w:val="004E3834"/>
    <w:pPr>
      <w:widowControl w:val="0"/>
      <w:spacing w:line="240" w:lineRule="auto"/>
    </w:pPr>
    <w:rPr>
      <w:rFonts w:eastAsiaTheme="minorHAnsi"/>
      <w:b w:val="0"/>
      <w:color w:val="auto"/>
      <w:sz w:val="22"/>
    </w:rPr>
  </w:style>
  <w:style w:type="character" w:customStyle="1" w:styleId="UnresolvedMention">
    <w:name w:val="Unresolved Mention"/>
    <w:basedOn w:val="DefaultParagraphFont"/>
    <w:uiPriority w:val="99"/>
    <w:semiHidden/>
    <w:unhideWhenUsed/>
    <w:rsid w:val="003337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semiHidden="0" w:uiPriority="4" w:unhideWhenUsed="0" w:qFormat="1"/>
    <w:lsdException w:name="heading 3" w:uiPriority="5"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semiHidden="0" w:uiPriority="1" w:unhideWhenUsed="0" w:qFormat="1"/>
    <w:lsdException w:name="Subtitle" w:semiHidden="0" w:uiPriority="5" w:unhideWhenUsed="0" w:qFormat="1"/>
    <w:lsdException w:name="Block Text" w:uiPriority="3" w:qFormat="1"/>
    <w:lsdException w:name="Strong" w:semiHidden="0" w:uiPriority="2" w:unhideWhenUsed="0" w:qFormat="1"/>
    <w:lsdException w:name="Emphasis" w:semiHidden="0" w:uiPriority="2"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7">
    <w:name w:val="heading 7"/>
    <w:basedOn w:val="Normal"/>
    <w:next w:val="Normal"/>
    <w:link w:val="Heading7Char"/>
    <w:uiPriority w:val="1"/>
    <w:semiHidden/>
    <w:unhideWhenUsed/>
    <w:qFormat/>
    <w:rsid w:val="007D2C83"/>
    <w:pPr>
      <w:keepNext/>
      <w:keepLines/>
      <w:spacing w:before="200"/>
      <w:outlineLvl w:val="6"/>
    </w:pPr>
    <w:rPr>
      <w:rFonts w:asciiTheme="majorHAnsi" w:eastAsiaTheme="majorEastAsia" w:hAnsiTheme="majorHAnsi" w:cstheme="majorBidi"/>
      <w:i/>
      <w:iCs/>
      <w:color w:val="2E287F"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5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basedOn w:val="DefaultParagraphFont"/>
    <w:uiPriority w:val="99"/>
    <w:unhideWhenUsed/>
    <w:rsid w:val="00B20C8B"/>
    <w:rPr>
      <w:color w:val="3592CF" w:themeColor="hyperlink"/>
      <w:u w:val="single"/>
    </w:rPr>
  </w:style>
  <w:style w:type="character" w:customStyle="1" w:styleId="UnresolvedMention1">
    <w:name w:val="Unresolved Mention1"/>
    <w:basedOn w:val="DefaultParagraphFont"/>
    <w:uiPriority w:val="99"/>
    <w:semiHidden/>
    <w:unhideWhenUsed/>
    <w:rsid w:val="00B20C8B"/>
    <w:rPr>
      <w:color w:val="605E5C"/>
      <w:shd w:val="clear" w:color="auto" w:fill="E1DFDD"/>
    </w:rPr>
  </w:style>
  <w:style w:type="character" w:styleId="FollowedHyperlink">
    <w:name w:val="FollowedHyperlink"/>
    <w:basedOn w:val="DefaultParagraphFont"/>
    <w:uiPriority w:val="99"/>
    <w:semiHidden/>
    <w:unhideWhenUsed/>
    <w:rsid w:val="00EE0D61"/>
    <w:rPr>
      <w:color w:val="3592CF" w:themeColor="followedHyperlink"/>
      <w:u w:val="single"/>
    </w:rPr>
  </w:style>
  <w:style w:type="table" w:customStyle="1" w:styleId="PlainTable31">
    <w:name w:val="Plain Table 31"/>
    <w:basedOn w:val="TableNormal"/>
    <w:uiPriority w:val="43"/>
    <w:rsid w:val="00E1630B"/>
    <w:pPr>
      <w:spacing w:after="0" w:line="240" w:lineRule="auto"/>
    </w:pPr>
    <w:tblPr>
      <w:tblStyleRowBandSize w:val="1"/>
      <w:tblStyleColBandSize w:val="1"/>
    </w:tblPr>
    <w:tblStylePr w:type="firstRow">
      <w:rPr>
        <w:b/>
        <w:bCs/>
        <w:caps/>
      </w:rPr>
      <w:tblPr/>
      <w:tcPr>
        <w:tcBorders>
          <w:bottom w:val="single" w:sz="4" w:space="0" w:color="5951C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951C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TableNormal"/>
    <w:uiPriority w:val="47"/>
    <w:rsid w:val="00E1630B"/>
    <w:pPr>
      <w:spacing w:after="0" w:line="240" w:lineRule="auto"/>
    </w:pPr>
    <w:tblPr>
      <w:tblStyleRowBandSize w:val="1"/>
      <w:tblStyleColBandSize w:val="1"/>
      <w:tblBorders>
        <w:top w:val="single" w:sz="2" w:space="0" w:color="7AD6CF" w:themeColor="accent3" w:themeTint="99"/>
        <w:bottom w:val="single" w:sz="2" w:space="0" w:color="7AD6CF" w:themeColor="accent3" w:themeTint="99"/>
        <w:insideH w:val="single" w:sz="2" w:space="0" w:color="7AD6CF" w:themeColor="accent3" w:themeTint="99"/>
        <w:insideV w:val="single" w:sz="2" w:space="0" w:color="7AD6CF" w:themeColor="accent3" w:themeTint="99"/>
      </w:tblBorders>
    </w:tblPr>
    <w:tblStylePr w:type="firstRow">
      <w:rPr>
        <w:b/>
        <w:bCs/>
      </w:rPr>
      <w:tblPr/>
      <w:tcPr>
        <w:tcBorders>
          <w:top w:val="nil"/>
          <w:bottom w:val="single" w:sz="12" w:space="0" w:color="7AD6CF" w:themeColor="accent3" w:themeTint="99"/>
          <w:insideH w:val="nil"/>
          <w:insideV w:val="nil"/>
        </w:tcBorders>
        <w:shd w:val="clear" w:color="auto" w:fill="FFFFFF" w:themeFill="background1"/>
      </w:tcPr>
    </w:tblStylePr>
    <w:tblStylePr w:type="lastRow">
      <w:rPr>
        <w:b/>
        <w:bCs/>
      </w:rPr>
      <w:tblPr/>
      <w:tcPr>
        <w:tcBorders>
          <w:top w:val="double" w:sz="2" w:space="0" w:color="7AD6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customStyle="1" w:styleId="GridTable1Light-Accent61">
    <w:name w:val="Grid Table 1 Light - Accent 61"/>
    <w:basedOn w:val="TableNormal"/>
    <w:uiPriority w:val="46"/>
    <w:rsid w:val="00E1630B"/>
    <w:pPr>
      <w:spacing w:after="0" w:line="240" w:lineRule="auto"/>
    </w:pPr>
    <w:tblPr>
      <w:tblStyleRowBandSize w:val="1"/>
      <w:tblStyleColBandSize w:val="1"/>
      <w:tblBorders>
        <w:top w:val="single" w:sz="4" w:space="0" w:color="A6E4DF" w:themeColor="accent6" w:themeTint="66"/>
        <w:left w:val="single" w:sz="4" w:space="0" w:color="A6E4DF" w:themeColor="accent6" w:themeTint="66"/>
        <w:bottom w:val="single" w:sz="4" w:space="0" w:color="A6E4DF" w:themeColor="accent6" w:themeTint="66"/>
        <w:right w:val="single" w:sz="4" w:space="0" w:color="A6E4DF" w:themeColor="accent6" w:themeTint="66"/>
        <w:insideH w:val="single" w:sz="4" w:space="0" w:color="A6E4DF" w:themeColor="accent6" w:themeTint="66"/>
        <w:insideV w:val="single" w:sz="4" w:space="0" w:color="A6E4DF" w:themeColor="accent6" w:themeTint="66"/>
      </w:tblBorders>
    </w:tblPr>
    <w:tblStylePr w:type="firstRow">
      <w:rPr>
        <w:b/>
        <w:bCs/>
      </w:rPr>
      <w:tblPr/>
      <w:tcPr>
        <w:tcBorders>
          <w:bottom w:val="single" w:sz="12" w:space="0" w:color="7AD6CF" w:themeColor="accent6" w:themeTint="99"/>
        </w:tcBorders>
      </w:tcPr>
    </w:tblStylePr>
    <w:tblStylePr w:type="lastRow">
      <w:rPr>
        <w:b/>
        <w:bCs/>
      </w:rPr>
      <w:tblPr/>
      <w:tcPr>
        <w:tcBorders>
          <w:top w:val="double" w:sz="2" w:space="0" w:color="7AD6CF" w:themeColor="accent6"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E1630B"/>
    <w:pPr>
      <w:spacing w:after="0" w:line="240" w:lineRule="auto"/>
    </w:p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color w:val="FFFFFF" w:themeColor="background1"/>
      </w:rPr>
      <w:tblPr/>
      <w:tcPr>
        <w:tcBorders>
          <w:top w:val="single" w:sz="4" w:space="0" w:color="34ABA2" w:themeColor="accent3"/>
          <w:left w:val="single" w:sz="4" w:space="0" w:color="34ABA2" w:themeColor="accent3"/>
          <w:bottom w:val="single" w:sz="4" w:space="0" w:color="34ABA2" w:themeColor="accent3"/>
          <w:right w:val="single" w:sz="4" w:space="0" w:color="34ABA2" w:themeColor="accent3"/>
          <w:insideH w:val="nil"/>
          <w:insideV w:val="nil"/>
        </w:tcBorders>
        <w:shd w:val="clear" w:color="auto" w:fill="34ABA2" w:themeFill="accent3"/>
      </w:tcPr>
    </w:tblStylePr>
    <w:tblStylePr w:type="lastRow">
      <w:rPr>
        <w:b/>
        <w:bCs/>
      </w:rPr>
      <w:tblPr/>
      <w:tcPr>
        <w:tcBorders>
          <w:top w:val="double" w:sz="4" w:space="0" w:color="34ABA2" w:themeColor="accent3"/>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customStyle="1" w:styleId="GridTable4-Accent51">
    <w:name w:val="Grid Table 4 - Accent 51"/>
    <w:basedOn w:val="TableNormal"/>
    <w:uiPriority w:val="49"/>
    <w:rsid w:val="00E1630B"/>
    <w:pPr>
      <w:spacing w:after="0" w:line="240" w:lineRule="auto"/>
    </w:p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color w:val="FFFFFF" w:themeColor="background1"/>
      </w:rPr>
      <w:tblPr/>
      <w:tcPr>
        <w:tcBorders>
          <w:top w:val="single" w:sz="4" w:space="0" w:color="C1D9CB" w:themeColor="accent5"/>
          <w:left w:val="single" w:sz="4" w:space="0" w:color="C1D9CB" w:themeColor="accent5"/>
          <w:bottom w:val="single" w:sz="4" w:space="0" w:color="C1D9CB" w:themeColor="accent5"/>
          <w:right w:val="single" w:sz="4" w:space="0" w:color="C1D9CB" w:themeColor="accent5"/>
          <w:insideH w:val="nil"/>
          <w:insideV w:val="nil"/>
        </w:tcBorders>
        <w:shd w:val="clear" w:color="auto" w:fill="C1D9CB" w:themeFill="accent5"/>
      </w:tcPr>
    </w:tblStylePr>
    <w:tblStylePr w:type="lastRow">
      <w:rPr>
        <w:b/>
        <w:bCs/>
      </w:rPr>
      <w:tblPr/>
      <w:tcPr>
        <w:tcBorders>
          <w:top w:val="double" w:sz="4" w:space="0" w:color="C1D9CB" w:themeColor="accent5"/>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customStyle="1" w:styleId="GridTable4-Accent61">
    <w:name w:val="Grid Table 4 - Accent 61"/>
    <w:basedOn w:val="TableNormal"/>
    <w:uiPriority w:val="49"/>
    <w:rsid w:val="00E1630B"/>
    <w:pPr>
      <w:spacing w:after="0" w:line="240" w:lineRule="auto"/>
    </w:p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color w:val="FFFFFF" w:themeColor="background1"/>
      </w:rPr>
      <w:tblPr/>
      <w:tcPr>
        <w:tcBorders>
          <w:top w:val="single" w:sz="4" w:space="0" w:color="34ABA2" w:themeColor="accent6"/>
          <w:left w:val="single" w:sz="4" w:space="0" w:color="34ABA2" w:themeColor="accent6"/>
          <w:bottom w:val="single" w:sz="4" w:space="0" w:color="34ABA2" w:themeColor="accent6"/>
          <w:right w:val="single" w:sz="4" w:space="0" w:color="34ABA2" w:themeColor="accent6"/>
          <w:insideH w:val="nil"/>
          <w:insideV w:val="nil"/>
        </w:tcBorders>
        <w:shd w:val="clear" w:color="auto" w:fill="34ABA2" w:themeFill="accent6"/>
      </w:tcPr>
    </w:tblStylePr>
    <w:tblStylePr w:type="lastRow">
      <w:rPr>
        <w:b/>
        <w:bCs/>
      </w:rPr>
      <w:tblPr/>
      <w:tcPr>
        <w:tcBorders>
          <w:top w:val="double" w:sz="4" w:space="0" w:color="34ABA2" w:themeColor="accent6"/>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customStyle="1" w:styleId="ListTable1Light-Accent31">
    <w:name w:val="List Table 1 Light - Accent 31"/>
    <w:basedOn w:val="TableNormal"/>
    <w:uiPriority w:val="46"/>
    <w:rsid w:val="00E1630B"/>
    <w:pPr>
      <w:spacing w:after="0" w:line="240" w:lineRule="auto"/>
    </w:pPr>
    <w:tblPr>
      <w:tblStyleRowBandSize w:val="1"/>
      <w:tblStyleColBandSize w:val="1"/>
    </w:tblPr>
    <w:tblStylePr w:type="firstRow">
      <w:rPr>
        <w:b/>
        <w:bCs/>
      </w:rPr>
      <w:tblPr/>
      <w:tcPr>
        <w:tcBorders>
          <w:bottom w:val="single" w:sz="4" w:space="0" w:color="7AD6CF" w:themeColor="accent3" w:themeTint="99"/>
        </w:tcBorders>
      </w:tcPr>
    </w:tblStylePr>
    <w:tblStylePr w:type="lastRow">
      <w:rPr>
        <w:b/>
        <w:bCs/>
      </w:rPr>
      <w:tblPr/>
      <w:tcPr>
        <w:tcBorders>
          <w:top w:val="sing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character" w:styleId="CommentReference">
    <w:name w:val="annotation reference"/>
    <w:basedOn w:val="DefaultParagraphFont"/>
    <w:uiPriority w:val="99"/>
    <w:semiHidden/>
    <w:unhideWhenUsed/>
    <w:rsid w:val="00A53D94"/>
    <w:rPr>
      <w:sz w:val="16"/>
      <w:szCs w:val="16"/>
    </w:rPr>
  </w:style>
  <w:style w:type="paragraph" w:styleId="CommentText">
    <w:name w:val="annotation text"/>
    <w:basedOn w:val="Normal"/>
    <w:link w:val="CommentTextChar"/>
    <w:uiPriority w:val="99"/>
    <w:semiHidden/>
    <w:unhideWhenUsed/>
    <w:rsid w:val="00A53D94"/>
    <w:pPr>
      <w:spacing w:line="240" w:lineRule="auto"/>
    </w:pPr>
    <w:rPr>
      <w:sz w:val="20"/>
      <w:szCs w:val="20"/>
    </w:rPr>
  </w:style>
  <w:style w:type="character" w:customStyle="1" w:styleId="CommentTextChar">
    <w:name w:val="Comment Text Char"/>
    <w:basedOn w:val="DefaultParagraphFont"/>
    <w:link w:val="CommentText"/>
    <w:uiPriority w:val="99"/>
    <w:semiHidden/>
    <w:rsid w:val="00A53D94"/>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A53D94"/>
    <w:rPr>
      <w:bCs/>
    </w:rPr>
  </w:style>
  <w:style w:type="character" w:customStyle="1" w:styleId="CommentSubjectChar">
    <w:name w:val="Comment Subject Char"/>
    <w:basedOn w:val="CommentTextChar"/>
    <w:link w:val="CommentSubject"/>
    <w:uiPriority w:val="99"/>
    <w:semiHidden/>
    <w:rsid w:val="00A53D94"/>
    <w:rPr>
      <w:rFonts w:eastAsiaTheme="minorEastAsia"/>
      <w:b/>
      <w:bCs/>
      <w:color w:val="082A75" w:themeColor="text2"/>
      <w:sz w:val="20"/>
      <w:szCs w:val="20"/>
    </w:rPr>
  </w:style>
  <w:style w:type="paragraph" w:styleId="ListParagraph">
    <w:name w:val="List Paragraph"/>
    <w:basedOn w:val="Normal"/>
    <w:uiPriority w:val="99"/>
    <w:unhideWhenUsed/>
    <w:qFormat/>
    <w:rsid w:val="00A6120A"/>
    <w:pPr>
      <w:ind w:left="720"/>
      <w:contextualSpacing/>
    </w:pPr>
  </w:style>
  <w:style w:type="character" w:customStyle="1" w:styleId="Heading7Char">
    <w:name w:val="Heading 7 Char"/>
    <w:basedOn w:val="DefaultParagraphFont"/>
    <w:link w:val="Heading7"/>
    <w:uiPriority w:val="9"/>
    <w:semiHidden/>
    <w:rsid w:val="007D2C83"/>
    <w:rPr>
      <w:rFonts w:asciiTheme="majorHAnsi" w:eastAsiaTheme="majorEastAsia" w:hAnsiTheme="majorHAnsi" w:cstheme="majorBidi"/>
      <w:b/>
      <w:i/>
      <w:iCs/>
      <w:color w:val="2E287F" w:themeColor="text1" w:themeTint="BF"/>
      <w:sz w:val="28"/>
      <w:szCs w:val="22"/>
    </w:rPr>
  </w:style>
  <w:style w:type="paragraph" w:customStyle="1" w:styleId="TableParagraph">
    <w:name w:val="Table Paragraph"/>
    <w:basedOn w:val="Normal"/>
    <w:uiPriority w:val="1"/>
    <w:qFormat/>
    <w:rsid w:val="004E3834"/>
    <w:pPr>
      <w:widowControl w:val="0"/>
      <w:spacing w:line="240" w:lineRule="auto"/>
    </w:pPr>
    <w:rPr>
      <w:rFonts w:eastAsiaTheme="minorHAnsi"/>
      <w:b w:val="0"/>
      <w:color w:val="auto"/>
      <w:sz w:val="22"/>
    </w:rPr>
  </w:style>
  <w:style w:type="character" w:customStyle="1" w:styleId="UnresolvedMention">
    <w:name w:val="Unresolved Mention"/>
    <w:basedOn w:val="DefaultParagraphFont"/>
    <w:uiPriority w:val="99"/>
    <w:semiHidden/>
    <w:unhideWhenUsed/>
    <w:rsid w:val="00333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4935">
      <w:bodyDiv w:val="1"/>
      <w:marLeft w:val="0"/>
      <w:marRight w:val="0"/>
      <w:marTop w:val="0"/>
      <w:marBottom w:val="0"/>
      <w:divBdr>
        <w:top w:val="none" w:sz="0" w:space="0" w:color="auto"/>
        <w:left w:val="none" w:sz="0" w:space="0" w:color="auto"/>
        <w:bottom w:val="none" w:sz="0" w:space="0" w:color="auto"/>
        <w:right w:val="none" w:sz="0" w:space="0" w:color="auto"/>
      </w:divBdr>
    </w:div>
    <w:div w:id="1835409709">
      <w:bodyDiv w:val="1"/>
      <w:marLeft w:val="0"/>
      <w:marRight w:val="0"/>
      <w:marTop w:val="0"/>
      <w:marBottom w:val="0"/>
      <w:divBdr>
        <w:top w:val="none" w:sz="0" w:space="0" w:color="auto"/>
        <w:left w:val="none" w:sz="0" w:space="0" w:color="auto"/>
        <w:bottom w:val="none" w:sz="0" w:space="0" w:color="auto"/>
        <w:right w:val="none" w:sz="0" w:space="0" w:color="auto"/>
      </w:divBdr>
      <w:divsChild>
        <w:div w:id="1218585835">
          <w:marLeft w:val="0"/>
          <w:marRight w:val="0"/>
          <w:marTop w:val="0"/>
          <w:marBottom w:val="0"/>
          <w:divBdr>
            <w:top w:val="none" w:sz="0" w:space="0" w:color="auto"/>
            <w:left w:val="none" w:sz="0" w:space="0" w:color="auto"/>
            <w:bottom w:val="none" w:sz="0" w:space="0" w:color="auto"/>
            <w:right w:val="none" w:sz="0" w:space="0" w:color="auto"/>
          </w:divBdr>
          <w:divsChild>
            <w:div w:id="2095010954">
              <w:marLeft w:val="0"/>
              <w:marRight w:val="0"/>
              <w:marTop w:val="0"/>
              <w:marBottom w:val="0"/>
              <w:divBdr>
                <w:top w:val="none" w:sz="0" w:space="0" w:color="auto"/>
                <w:left w:val="none" w:sz="0" w:space="0" w:color="auto"/>
                <w:bottom w:val="none" w:sz="0" w:space="0" w:color="auto"/>
                <w:right w:val="none" w:sz="0" w:space="0" w:color="auto"/>
              </w:divBdr>
              <w:divsChild>
                <w:div w:id="20514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ascopubs.org/doi/full/10.1200/jop.2014.001386" TargetMode="External"/><Relationship Id="rId26" Type="http://schemas.openxmlformats.org/officeDocument/2006/relationships/hyperlink" Target="mailto:emily-hill@uiowa.edu" TargetMode="External"/><Relationship Id="rId39" Type="http://schemas.openxmlformats.org/officeDocument/2006/relationships/hyperlink" Target="http://www.canceriowa.org" TargetMode="External"/><Relationship Id="rId3" Type="http://schemas.openxmlformats.org/officeDocument/2006/relationships/styles" Target="styles.xml"/><Relationship Id="rId21" Type="http://schemas.openxmlformats.org/officeDocument/2006/relationships/hyperlink" Target="http://www.cancer.org/content/dam/cancer-org/research/cancer-facts-and-figures-for-african-americans-2019-2021.pdf" TargetMode="External"/><Relationship Id="rId34" Type="http://schemas.openxmlformats.org/officeDocument/2006/relationships/hyperlink" Target="https://doi.org/10.1007/s11764-020-00898-4" TargetMode="External"/><Relationship Id="rId42"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ascopubs.org/doi/full/10.1200/jop.2014.001386" TargetMode="External"/><Relationship Id="rId25" Type="http://schemas.openxmlformats.org/officeDocument/2006/relationships/hyperlink" Target="mailto:amy-pearlman@uiowa.edu" TargetMode="External"/><Relationship Id="rId33" Type="http://schemas.openxmlformats.org/officeDocument/2006/relationships/hyperlink" Target="mailto:veronika-kolder@uiowa.edu" TargetMode="External"/><Relationship Id="rId38" Type="http://schemas.openxmlformats.org/officeDocument/2006/relationships/hyperlink" Target="http://www.canceriowa.org/newsletters" TargetMode="External"/><Relationship Id="rId2" Type="http://schemas.openxmlformats.org/officeDocument/2006/relationships/numbering" Target="numbering.xml"/><Relationship Id="rId16" Type="http://schemas.openxmlformats.org/officeDocument/2006/relationships/hyperlink" Target="http://www.allofmeiowa.org" TargetMode="External"/><Relationship Id="rId20" Type="http://schemas.openxmlformats.org/officeDocument/2006/relationships/hyperlink" Target="http://www.cancer.org/latest-news/gap-in-cancer-death-rates-between-blacks-and-whites-narrows.html" TargetMode="External"/><Relationship Id="rId29" Type="http://schemas.openxmlformats.org/officeDocument/2006/relationships/hyperlink" Target="mailto:Kimberly-leslie@uiowa.edu" TargetMode="External"/><Relationship Id="rId41" Type="http://schemas.openxmlformats.org/officeDocument/2006/relationships/hyperlink" Target="https://ascopubs.org/doi/full/10.1200/jop.2014.0013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erin@aftercancer.co" TargetMode="External"/><Relationship Id="rId32" Type="http://schemas.openxmlformats.org/officeDocument/2006/relationships/hyperlink" Target="mailto:lpietig@stanthonyhospital.org" TargetMode="External"/><Relationship Id="rId37" Type="http://schemas.openxmlformats.org/officeDocument/2006/relationships/hyperlink" Target="mailto:rollins@canceriowa.org" TargetMode="External"/><Relationship Id="rId40" Type="http://schemas.openxmlformats.org/officeDocument/2006/relationships/hyperlink" Target="https://ascopubs.org/doi/full/10.1200/jop.2014.001386"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llofmeiowa.org" TargetMode="External"/><Relationship Id="rId23" Type="http://schemas.openxmlformats.org/officeDocument/2006/relationships/hyperlink" Target="http://www.hrc.org" TargetMode="External"/><Relationship Id="rId28" Type="http://schemas.openxmlformats.org/officeDocument/2006/relationships/hyperlink" Target="mailto:rdeming@mercydesmoines.org" TargetMode="External"/><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canceriowa.org/cancer-plan/" TargetMode="External"/><Relationship Id="rId31" Type="http://schemas.openxmlformats.org/officeDocument/2006/relationships/hyperlink" Target="mailto:amy-little@uiowa.edu" TargetMode="External"/><Relationship Id="rId44"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dc.gov/healthliteracy/pdf/Simply_Put.pdf%20accessed%205-10-18" TargetMode="External"/><Relationship Id="rId27" Type="http://schemas.openxmlformats.org/officeDocument/2006/relationships/hyperlink" Target="mailto:Nicole-goff@uiowa.edu" TargetMode="External"/><Relationship Id="rId30" Type="http://schemas.openxmlformats.org/officeDocument/2006/relationships/hyperlink" Target="mailto:Kiran-annam@uiowa.edu" TargetMode="External"/><Relationship Id="rId35" Type="http://schemas.openxmlformats.org/officeDocument/2006/relationships/header" Target="header4.xm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rn\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37ECACC5CD4A2FB39BA76BFF9BC2DF"/>
        <w:category>
          <w:name w:val="General"/>
          <w:gallery w:val="placeholder"/>
        </w:category>
        <w:types>
          <w:type w:val="bbPlcHdr"/>
        </w:types>
        <w:behaviors>
          <w:behavior w:val="content"/>
        </w:behaviors>
        <w:guid w:val="{7A5AE984-8E3B-48F9-8411-D01244E5D032}"/>
      </w:docPartPr>
      <w:docPartBody>
        <w:p w:rsidR="009D4FF0" w:rsidRDefault="009D4FF0" w:rsidP="009D4FF0">
          <w:pPr>
            <w:pStyle w:val="8437ECACC5CD4A2FB39BA76BFF9BC2DF"/>
          </w:pPr>
          <w:r w:rsidRPr="00DF027C">
            <w:t>Subtitle Text Here</w:t>
          </w:r>
        </w:p>
      </w:docPartBody>
    </w:docPart>
    <w:docPart>
      <w:docPartPr>
        <w:name w:val="DefaultPlaceholder_-1854013440"/>
        <w:category>
          <w:name w:val="General"/>
          <w:gallery w:val="placeholder"/>
        </w:category>
        <w:types>
          <w:type w:val="bbPlcHdr"/>
        </w:types>
        <w:behaviors>
          <w:behavior w:val="content"/>
        </w:behaviors>
        <w:guid w:val="{B7F2AC45-84E8-4EEB-8BAC-CB0C0E198C52}"/>
      </w:docPartPr>
      <w:docPartBody>
        <w:p w:rsidR="006A644B" w:rsidRDefault="00130687">
          <w:r w:rsidRPr="00B94078">
            <w:rPr>
              <w:rStyle w:val="PlaceholderText"/>
            </w:rPr>
            <w:t>Click or tap here to enter text.</w:t>
          </w:r>
        </w:p>
      </w:docPartBody>
    </w:docPart>
    <w:docPart>
      <w:docPartPr>
        <w:name w:val="CA1394337E3B4361899D7E61ECC9EEFC"/>
        <w:category>
          <w:name w:val="General"/>
          <w:gallery w:val="placeholder"/>
        </w:category>
        <w:types>
          <w:type w:val="bbPlcHdr"/>
        </w:types>
        <w:behaviors>
          <w:behavior w:val="content"/>
        </w:behaviors>
        <w:guid w:val="{0B968F66-D3C7-4511-A19C-5BCF30BBD573}"/>
      </w:docPartPr>
      <w:docPartBody>
        <w:p w:rsidR="006A644B" w:rsidRDefault="00130687" w:rsidP="00130687">
          <w:pPr>
            <w:pStyle w:val="CA1394337E3B4361899D7E61ECC9EEFC"/>
          </w:pPr>
          <w:r w:rsidRPr="00B94078">
            <w:rPr>
              <w:rStyle w:val="PlaceholderText"/>
            </w:rPr>
            <w:t>Click or tap here to enter text.</w:t>
          </w:r>
        </w:p>
      </w:docPartBody>
    </w:docPart>
    <w:docPart>
      <w:docPartPr>
        <w:name w:val="2382CBAB0EBD4472B363748F50C9ED36"/>
        <w:category>
          <w:name w:val="General"/>
          <w:gallery w:val="placeholder"/>
        </w:category>
        <w:types>
          <w:type w:val="bbPlcHdr"/>
        </w:types>
        <w:behaviors>
          <w:behavior w:val="content"/>
        </w:behaviors>
        <w:guid w:val="{DF3DC38D-F765-4E41-BCDF-9377195C9A99}"/>
      </w:docPartPr>
      <w:docPartBody>
        <w:p w:rsidR="006A644B" w:rsidRDefault="00130687" w:rsidP="00130687">
          <w:pPr>
            <w:pStyle w:val="2382CBAB0EBD4472B363748F50C9ED36"/>
          </w:pPr>
          <w:r w:rsidRPr="00B94078">
            <w:rPr>
              <w:rStyle w:val="PlaceholderText"/>
            </w:rPr>
            <w:t>Click or tap here to enter text.</w:t>
          </w:r>
        </w:p>
      </w:docPartBody>
    </w:docPart>
    <w:docPart>
      <w:docPartPr>
        <w:name w:val="F7C2AF99632947E7AF7FF235A3514E1F"/>
        <w:category>
          <w:name w:val="General"/>
          <w:gallery w:val="placeholder"/>
        </w:category>
        <w:types>
          <w:type w:val="bbPlcHdr"/>
        </w:types>
        <w:behaviors>
          <w:behavior w:val="content"/>
        </w:behaviors>
        <w:guid w:val="{A046D2D6-9F1C-4FA0-8B95-172D61B86A06}"/>
      </w:docPartPr>
      <w:docPartBody>
        <w:p w:rsidR="006A644B" w:rsidRDefault="00130687" w:rsidP="00130687">
          <w:pPr>
            <w:pStyle w:val="F7C2AF99632947E7AF7FF235A3514E1F"/>
          </w:pPr>
          <w:r w:rsidRPr="00B94078">
            <w:rPr>
              <w:rStyle w:val="PlaceholderText"/>
            </w:rPr>
            <w:t>Click or tap here to enter text.</w:t>
          </w:r>
        </w:p>
      </w:docPartBody>
    </w:docPart>
    <w:docPart>
      <w:docPartPr>
        <w:name w:val="7D32A268FFC54721911C2018E822AE4F"/>
        <w:category>
          <w:name w:val="General"/>
          <w:gallery w:val="placeholder"/>
        </w:category>
        <w:types>
          <w:type w:val="bbPlcHdr"/>
        </w:types>
        <w:behaviors>
          <w:behavior w:val="content"/>
        </w:behaviors>
        <w:guid w:val="{E714EEB7-5E28-42D1-A550-E1D8729EBF36}"/>
      </w:docPartPr>
      <w:docPartBody>
        <w:p w:rsidR="006A644B" w:rsidRDefault="00130687" w:rsidP="00130687">
          <w:pPr>
            <w:pStyle w:val="7D32A268FFC54721911C2018E822AE4F"/>
          </w:pPr>
          <w:r w:rsidRPr="00B94078">
            <w:rPr>
              <w:rStyle w:val="PlaceholderText"/>
            </w:rPr>
            <w:t>Click or tap here to enter text.</w:t>
          </w:r>
        </w:p>
      </w:docPartBody>
    </w:docPart>
    <w:docPart>
      <w:docPartPr>
        <w:name w:val="4E9CF04D98BE4EAF9B528015A012534A"/>
        <w:category>
          <w:name w:val="General"/>
          <w:gallery w:val="placeholder"/>
        </w:category>
        <w:types>
          <w:type w:val="bbPlcHdr"/>
        </w:types>
        <w:behaviors>
          <w:behavior w:val="content"/>
        </w:behaviors>
        <w:guid w:val="{9F44EC16-C24B-400E-9DFF-8B7CF6FDDA2F}"/>
      </w:docPartPr>
      <w:docPartBody>
        <w:p w:rsidR="006A644B" w:rsidRDefault="00130687" w:rsidP="00130687">
          <w:pPr>
            <w:pStyle w:val="4E9CF04D98BE4EAF9B528015A012534A"/>
          </w:pPr>
          <w:r w:rsidRPr="00B94078">
            <w:rPr>
              <w:rStyle w:val="PlaceholderText"/>
            </w:rPr>
            <w:t>Click or tap here to enter text.</w:t>
          </w:r>
        </w:p>
      </w:docPartBody>
    </w:docPart>
    <w:docPart>
      <w:docPartPr>
        <w:name w:val="4F2DB58C82FA4E708CB6DCD2DDD45B29"/>
        <w:category>
          <w:name w:val="General"/>
          <w:gallery w:val="placeholder"/>
        </w:category>
        <w:types>
          <w:type w:val="bbPlcHdr"/>
        </w:types>
        <w:behaviors>
          <w:behavior w:val="content"/>
        </w:behaviors>
        <w:guid w:val="{7605568D-C637-41D8-A3B1-DA56784EA856}"/>
      </w:docPartPr>
      <w:docPartBody>
        <w:p w:rsidR="006A644B" w:rsidRDefault="00130687" w:rsidP="00130687">
          <w:pPr>
            <w:pStyle w:val="4F2DB58C82FA4E708CB6DCD2DDD45B29"/>
          </w:pPr>
          <w:r w:rsidRPr="00B940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F0"/>
    <w:rsid w:val="00130687"/>
    <w:rsid w:val="00323619"/>
    <w:rsid w:val="0033100A"/>
    <w:rsid w:val="00343869"/>
    <w:rsid w:val="004067F6"/>
    <w:rsid w:val="00496B18"/>
    <w:rsid w:val="004E23B6"/>
    <w:rsid w:val="004F4602"/>
    <w:rsid w:val="005021D7"/>
    <w:rsid w:val="005829F7"/>
    <w:rsid w:val="006A644B"/>
    <w:rsid w:val="00802363"/>
    <w:rsid w:val="008A5B69"/>
    <w:rsid w:val="009D4FF0"/>
    <w:rsid w:val="00CA1F74"/>
    <w:rsid w:val="00E7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1F497D" w:themeColor="text2"/>
      <w:spacing w:val="20"/>
      <w:sz w:val="32"/>
    </w:rPr>
  </w:style>
  <w:style w:type="character" w:customStyle="1" w:styleId="SubtitleChar">
    <w:name w:val="Subtitle Char"/>
    <w:basedOn w:val="DefaultParagraphFont"/>
    <w:link w:val="Subtitle"/>
    <w:uiPriority w:val="2"/>
    <w:rPr>
      <w:caps/>
      <w:color w:val="1F497D" w:themeColor="text2"/>
      <w:spacing w:val="20"/>
      <w:sz w:val="32"/>
    </w:rPr>
  </w:style>
  <w:style w:type="paragraph" w:customStyle="1" w:styleId="9A104EAC335F47549B675D9ABEB1868A">
    <w:name w:val="9A104EAC335F47549B675D9ABEB1868A"/>
  </w:style>
  <w:style w:type="paragraph" w:customStyle="1" w:styleId="6FEE9F0F48DF4BDA98A196E81D8CF6D4">
    <w:name w:val="6FEE9F0F48DF4BDA98A196E81D8CF6D4"/>
  </w:style>
  <w:style w:type="paragraph" w:customStyle="1" w:styleId="3ED90B1CEE7144B9ACFB7CAB320E221E">
    <w:name w:val="3ED90B1CEE7144B9ACFB7CAB320E221E"/>
  </w:style>
  <w:style w:type="paragraph" w:customStyle="1" w:styleId="09254BAA67014DD2B77D653A0B74CB19">
    <w:name w:val="09254BAA67014DD2B77D653A0B74CB19"/>
  </w:style>
  <w:style w:type="paragraph" w:customStyle="1" w:styleId="A3338361EF4E4B9F9ECE6B3927C60416">
    <w:name w:val="A3338361EF4E4B9F9ECE6B3927C60416"/>
  </w:style>
  <w:style w:type="paragraph" w:customStyle="1" w:styleId="50663C18DAA24EC792910861D8A9E717">
    <w:name w:val="50663C18DAA24EC792910861D8A9E717"/>
  </w:style>
  <w:style w:type="paragraph" w:customStyle="1" w:styleId="B7D392714DAC431CA45E019DC140E791">
    <w:name w:val="B7D392714DAC431CA45E019DC140E791"/>
  </w:style>
  <w:style w:type="paragraph" w:customStyle="1" w:styleId="DF789D8A8AA8449ABF66F2D3F368F2FA">
    <w:name w:val="DF789D8A8AA8449ABF66F2D3F368F2FA"/>
  </w:style>
  <w:style w:type="paragraph" w:customStyle="1" w:styleId="6CE4AFF800F54EBE82B82784B00AAD2E">
    <w:name w:val="6CE4AFF800F54EBE82B82784B00AAD2E"/>
    <w:rsid w:val="009D4FF0"/>
  </w:style>
  <w:style w:type="paragraph" w:customStyle="1" w:styleId="8ED940A287BD47D68E9F89C348864415">
    <w:name w:val="8ED940A287BD47D68E9F89C348864415"/>
    <w:rsid w:val="009D4FF0"/>
  </w:style>
  <w:style w:type="paragraph" w:customStyle="1" w:styleId="1C39A30716DA42C8861E3670DAFADD16">
    <w:name w:val="1C39A30716DA42C8861E3670DAFADD16"/>
    <w:rsid w:val="009D4FF0"/>
  </w:style>
  <w:style w:type="paragraph" w:customStyle="1" w:styleId="8437ECACC5CD4A2FB39BA76BFF9BC2DF">
    <w:name w:val="8437ECACC5CD4A2FB39BA76BFF9BC2DF"/>
    <w:rsid w:val="009D4FF0"/>
  </w:style>
  <w:style w:type="paragraph" w:customStyle="1" w:styleId="082C0382D13E4BDDA80E79DCE1AD58D2">
    <w:name w:val="082C0382D13E4BDDA80E79DCE1AD58D2"/>
    <w:rsid w:val="009D4FF0"/>
  </w:style>
  <w:style w:type="character" w:styleId="PlaceholderText">
    <w:name w:val="Placeholder Text"/>
    <w:basedOn w:val="DefaultParagraphFont"/>
    <w:uiPriority w:val="99"/>
    <w:unhideWhenUsed/>
    <w:rsid w:val="00E70067"/>
    <w:rPr>
      <w:color w:val="808080"/>
    </w:rPr>
  </w:style>
  <w:style w:type="paragraph" w:customStyle="1" w:styleId="CA1394337E3B4361899D7E61ECC9EEFC">
    <w:name w:val="CA1394337E3B4361899D7E61ECC9EEFC"/>
    <w:rsid w:val="00130687"/>
  </w:style>
  <w:style w:type="paragraph" w:customStyle="1" w:styleId="2382CBAB0EBD4472B363748F50C9ED36">
    <w:name w:val="2382CBAB0EBD4472B363748F50C9ED36"/>
    <w:rsid w:val="00130687"/>
  </w:style>
  <w:style w:type="paragraph" w:customStyle="1" w:styleId="F7C2AF99632947E7AF7FF235A3514E1F">
    <w:name w:val="F7C2AF99632947E7AF7FF235A3514E1F"/>
    <w:rsid w:val="00130687"/>
  </w:style>
  <w:style w:type="paragraph" w:customStyle="1" w:styleId="1C63DF66C6274B7B80F8021D641741AB">
    <w:name w:val="1C63DF66C6274B7B80F8021D641741AB"/>
    <w:rsid w:val="00130687"/>
  </w:style>
  <w:style w:type="paragraph" w:customStyle="1" w:styleId="56E48692562D40EFBFFC9928269A3124">
    <w:name w:val="56E48692562D40EFBFFC9928269A3124"/>
    <w:rsid w:val="00130687"/>
  </w:style>
  <w:style w:type="paragraph" w:customStyle="1" w:styleId="7D32A268FFC54721911C2018E822AE4F">
    <w:name w:val="7D32A268FFC54721911C2018E822AE4F"/>
    <w:rsid w:val="00130687"/>
  </w:style>
  <w:style w:type="paragraph" w:customStyle="1" w:styleId="4E9CF04D98BE4EAF9B528015A012534A">
    <w:name w:val="4E9CF04D98BE4EAF9B528015A012534A"/>
    <w:rsid w:val="00130687"/>
  </w:style>
  <w:style w:type="paragraph" w:customStyle="1" w:styleId="4F2DB58C82FA4E708CB6DCD2DDD45B29">
    <w:name w:val="4F2DB58C82FA4E708CB6DCD2DDD45B29"/>
    <w:rsid w:val="00130687"/>
  </w:style>
  <w:style w:type="paragraph" w:customStyle="1" w:styleId="F98262BAEBA94D56B1EFBE95C2BBA3E1">
    <w:name w:val="F98262BAEBA94D56B1EFBE95C2BBA3E1"/>
    <w:rsid w:val="00130687"/>
  </w:style>
  <w:style w:type="paragraph" w:customStyle="1" w:styleId="0673D105B54B4DD29AAAD5982B0CB8A9">
    <w:name w:val="0673D105B54B4DD29AAAD5982B0CB8A9"/>
    <w:rsid w:val="00130687"/>
  </w:style>
  <w:style w:type="paragraph" w:customStyle="1" w:styleId="0606154222ED41CFB0BFBE770FD5B507">
    <w:name w:val="0606154222ED41CFB0BFBE770FD5B507"/>
    <w:rsid w:val="00130687"/>
  </w:style>
  <w:style w:type="paragraph" w:customStyle="1" w:styleId="3E48F998C9694CE0B8FA03C6B562E0F5">
    <w:name w:val="3E48F998C9694CE0B8FA03C6B562E0F5"/>
    <w:rsid w:val="00130687"/>
  </w:style>
  <w:style w:type="paragraph" w:customStyle="1" w:styleId="7633EDC481F6431B84EEDDB5294A771B">
    <w:name w:val="7633EDC481F6431B84EEDDB5294A771B"/>
    <w:rsid w:val="00130687"/>
  </w:style>
  <w:style w:type="paragraph" w:customStyle="1" w:styleId="33CDE1D0BCEE4AEABEBBA5CC6A36C993">
    <w:name w:val="33CDE1D0BCEE4AEABEBBA5CC6A36C993"/>
    <w:rsid w:val="00130687"/>
  </w:style>
  <w:style w:type="paragraph" w:customStyle="1" w:styleId="57CE073D76324D0C993D5FAEAF7C7439">
    <w:name w:val="57CE073D76324D0C993D5FAEAF7C7439"/>
    <w:rsid w:val="00130687"/>
  </w:style>
  <w:style w:type="paragraph" w:customStyle="1" w:styleId="6C4023EBDBFE451E8CC499F6CDEB9486">
    <w:name w:val="6C4023EBDBFE451E8CC499F6CDEB9486"/>
    <w:rsid w:val="00130687"/>
  </w:style>
  <w:style w:type="paragraph" w:customStyle="1" w:styleId="F7EF6D727524427AAF5F458D7DC4D3F8">
    <w:name w:val="F7EF6D727524427AAF5F458D7DC4D3F8"/>
    <w:rsid w:val="00130687"/>
  </w:style>
  <w:style w:type="paragraph" w:customStyle="1" w:styleId="FE41A983B6F047A0A53F5778FAB39550">
    <w:name w:val="FE41A983B6F047A0A53F5778FAB39550"/>
    <w:rsid w:val="00130687"/>
  </w:style>
  <w:style w:type="paragraph" w:customStyle="1" w:styleId="00165474BA9E41ECA05D8586116973B7">
    <w:name w:val="00165474BA9E41ECA05D8586116973B7"/>
    <w:rsid w:val="00130687"/>
  </w:style>
  <w:style w:type="paragraph" w:customStyle="1" w:styleId="B6CFA044D7504817836378FB1E51A614">
    <w:name w:val="B6CFA044D7504817836378FB1E51A614"/>
    <w:rsid w:val="00130687"/>
  </w:style>
  <w:style w:type="paragraph" w:customStyle="1" w:styleId="B164D48D38894111B7C217E5DA94193F">
    <w:name w:val="B164D48D38894111B7C217E5DA94193F"/>
    <w:rsid w:val="00130687"/>
  </w:style>
  <w:style w:type="paragraph" w:customStyle="1" w:styleId="F547F4F2063442099D586A2076860679">
    <w:name w:val="F547F4F2063442099D586A2076860679"/>
    <w:rsid w:val="00130687"/>
  </w:style>
  <w:style w:type="paragraph" w:customStyle="1" w:styleId="8B4C86993C1E4367AFCA020E8D5CEAC0">
    <w:name w:val="8B4C86993C1E4367AFCA020E8D5CEAC0"/>
    <w:rsid w:val="00130687"/>
  </w:style>
  <w:style w:type="paragraph" w:customStyle="1" w:styleId="FFA11D18FA3F402CB2B6A3ED96E8FE17">
    <w:name w:val="FFA11D18FA3F402CB2B6A3ED96E8FE17"/>
    <w:rsid w:val="00130687"/>
  </w:style>
  <w:style w:type="paragraph" w:customStyle="1" w:styleId="E4269B3D64BA42CAB55E29E066776363">
    <w:name w:val="E4269B3D64BA42CAB55E29E066776363"/>
    <w:rsid w:val="00130687"/>
  </w:style>
  <w:style w:type="paragraph" w:customStyle="1" w:styleId="77726621275347A887DC76A896615281">
    <w:name w:val="77726621275347A887DC76A896615281"/>
    <w:rsid w:val="00130687"/>
  </w:style>
  <w:style w:type="paragraph" w:customStyle="1" w:styleId="289E6466CA624417A9CE33805DBB8ECB">
    <w:name w:val="289E6466CA624417A9CE33805DBB8ECB"/>
    <w:rsid w:val="00130687"/>
  </w:style>
  <w:style w:type="paragraph" w:customStyle="1" w:styleId="C74A3F38A2184274900A4C18681192A7">
    <w:name w:val="C74A3F38A2184274900A4C18681192A7"/>
    <w:rsid w:val="00130687"/>
  </w:style>
  <w:style w:type="paragraph" w:customStyle="1" w:styleId="4D59FC7916BA4743B08CFED311E7E8F3">
    <w:name w:val="4D59FC7916BA4743B08CFED311E7E8F3"/>
    <w:rsid w:val="00130687"/>
  </w:style>
  <w:style w:type="paragraph" w:customStyle="1" w:styleId="5B670B72E99B4D9B90F106C24EEAF965">
    <w:name w:val="5B670B72E99B4D9B90F106C24EEAF965"/>
    <w:rsid w:val="00130687"/>
  </w:style>
  <w:style w:type="paragraph" w:customStyle="1" w:styleId="FA2E54D7E05D4136B3E2FC4C1AA66B65">
    <w:name w:val="FA2E54D7E05D4136B3E2FC4C1AA66B65"/>
    <w:rsid w:val="00130687"/>
  </w:style>
  <w:style w:type="paragraph" w:customStyle="1" w:styleId="B2B3EB2643EC458C8609BB625B3DD84B">
    <w:name w:val="B2B3EB2643EC458C8609BB625B3DD84B"/>
    <w:rsid w:val="00130687"/>
  </w:style>
  <w:style w:type="paragraph" w:customStyle="1" w:styleId="57E916EF314C4941A9B8860800F5018F">
    <w:name w:val="57E916EF314C4941A9B8860800F5018F"/>
    <w:rsid w:val="00130687"/>
  </w:style>
  <w:style w:type="paragraph" w:customStyle="1" w:styleId="BE81968E356C4AEDA65CFDE98B9EC97B">
    <w:name w:val="BE81968E356C4AEDA65CFDE98B9EC97B"/>
    <w:rsid w:val="00130687"/>
  </w:style>
  <w:style w:type="paragraph" w:customStyle="1" w:styleId="3B2831BF9C494BE692F365F9E71573E5">
    <w:name w:val="3B2831BF9C494BE692F365F9E71573E5"/>
    <w:rsid w:val="00130687"/>
  </w:style>
  <w:style w:type="paragraph" w:customStyle="1" w:styleId="D91923AF7A644AF0BDDB08356ED9EE1D">
    <w:name w:val="D91923AF7A644AF0BDDB08356ED9EE1D"/>
    <w:rsid w:val="00130687"/>
  </w:style>
  <w:style w:type="paragraph" w:customStyle="1" w:styleId="8632CA6E9E5845D485C66FFF71B73F1E">
    <w:name w:val="8632CA6E9E5845D485C66FFF71B73F1E"/>
    <w:rsid w:val="00130687"/>
  </w:style>
  <w:style w:type="paragraph" w:customStyle="1" w:styleId="817EA21B613D4DE2B2D93F5F4122EBF5">
    <w:name w:val="817EA21B613D4DE2B2D93F5F4122EBF5"/>
    <w:rsid w:val="00130687"/>
  </w:style>
  <w:style w:type="paragraph" w:customStyle="1" w:styleId="13CFDB0DED91408CBDA2757F62AD5645">
    <w:name w:val="13CFDB0DED91408CBDA2757F62AD5645"/>
    <w:rsid w:val="00130687"/>
  </w:style>
  <w:style w:type="paragraph" w:customStyle="1" w:styleId="E822C9246E944E1EBE229862E425B0F0">
    <w:name w:val="E822C9246E944E1EBE229862E425B0F0"/>
    <w:rsid w:val="00130687"/>
  </w:style>
  <w:style w:type="paragraph" w:customStyle="1" w:styleId="0E48719BA04C493884F78C23B7F4A008">
    <w:name w:val="0E48719BA04C493884F78C23B7F4A008"/>
    <w:rsid w:val="00130687"/>
  </w:style>
  <w:style w:type="paragraph" w:customStyle="1" w:styleId="76820F92D3094671AF37B33BF1EC48FA">
    <w:name w:val="76820F92D3094671AF37B33BF1EC48FA"/>
    <w:rsid w:val="00130687"/>
  </w:style>
  <w:style w:type="paragraph" w:customStyle="1" w:styleId="8ACF78FC2BC24EECB8521BAA7235D66F">
    <w:name w:val="8ACF78FC2BC24EECB8521BAA7235D66F"/>
    <w:rsid w:val="00130687"/>
  </w:style>
  <w:style w:type="paragraph" w:customStyle="1" w:styleId="F1765FAF88734C76B2EFEA1E6882640C">
    <w:name w:val="F1765FAF88734C76B2EFEA1E6882640C"/>
    <w:rsid w:val="00130687"/>
  </w:style>
  <w:style w:type="paragraph" w:customStyle="1" w:styleId="696032BFD845479493D5647D8C800696">
    <w:name w:val="696032BFD845479493D5647D8C800696"/>
    <w:rsid w:val="00130687"/>
  </w:style>
  <w:style w:type="paragraph" w:customStyle="1" w:styleId="AB651DC874984A4D87CD21071C799081">
    <w:name w:val="AB651DC874984A4D87CD21071C799081"/>
    <w:rsid w:val="00130687"/>
  </w:style>
  <w:style w:type="paragraph" w:customStyle="1" w:styleId="CDB59E8D31644C85B9B0E5994D4CB801">
    <w:name w:val="CDB59E8D31644C85B9B0E5994D4CB801"/>
    <w:rsid w:val="00130687"/>
  </w:style>
  <w:style w:type="paragraph" w:customStyle="1" w:styleId="C867B436ED0340E3BC04E3B88C39F05C">
    <w:name w:val="C867B436ED0340E3BC04E3B88C39F05C"/>
    <w:rsid w:val="00130687"/>
  </w:style>
  <w:style w:type="paragraph" w:customStyle="1" w:styleId="EC4CFFFC2AC04E67975C1D7EE332EB4A">
    <w:name w:val="EC4CFFFC2AC04E67975C1D7EE332EB4A"/>
    <w:rsid w:val="00130687"/>
  </w:style>
  <w:style w:type="paragraph" w:customStyle="1" w:styleId="D3DC3586BC8F45819D04977D35AA8F2B">
    <w:name w:val="D3DC3586BC8F45819D04977D35AA8F2B"/>
    <w:rsid w:val="00130687"/>
  </w:style>
  <w:style w:type="paragraph" w:customStyle="1" w:styleId="BA82797FA0004FBE94FEB1FD59360536">
    <w:name w:val="BA82797FA0004FBE94FEB1FD59360536"/>
    <w:rsid w:val="00130687"/>
  </w:style>
  <w:style w:type="paragraph" w:customStyle="1" w:styleId="D34981C7CD3C4B589C9D51A8D2BDFCAA">
    <w:name w:val="D34981C7CD3C4B589C9D51A8D2BDFCAA"/>
    <w:rsid w:val="00130687"/>
  </w:style>
  <w:style w:type="paragraph" w:customStyle="1" w:styleId="F2CD8FD53C52449AAD4CBBE8D726A040">
    <w:name w:val="F2CD8FD53C52449AAD4CBBE8D726A040"/>
    <w:rsid w:val="00130687"/>
  </w:style>
  <w:style w:type="paragraph" w:customStyle="1" w:styleId="8E7BAA4B91144ADA9CC82DA2F214B036">
    <w:name w:val="8E7BAA4B91144ADA9CC82DA2F214B036"/>
    <w:rsid w:val="00130687"/>
  </w:style>
  <w:style w:type="paragraph" w:customStyle="1" w:styleId="4970231BDE224479A9144B65F8B62CDB">
    <w:name w:val="4970231BDE224479A9144B65F8B62CDB"/>
    <w:rsid w:val="00130687"/>
  </w:style>
  <w:style w:type="paragraph" w:customStyle="1" w:styleId="81BED06BA6DC487F8B6FEE6CC049FA09">
    <w:name w:val="81BED06BA6DC487F8B6FEE6CC049FA09"/>
    <w:rsid w:val="00130687"/>
  </w:style>
  <w:style w:type="paragraph" w:customStyle="1" w:styleId="E8519D7CC68C4363BFB3C3F64FEE9180">
    <w:name w:val="E8519D7CC68C4363BFB3C3F64FEE9180"/>
    <w:rsid w:val="00130687"/>
  </w:style>
  <w:style w:type="paragraph" w:customStyle="1" w:styleId="FBC628B2659947AB85B8A2E4DF2D659D">
    <w:name w:val="FBC628B2659947AB85B8A2E4DF2D659D"/>
    <w:rsid w:val="00130687"/>
  </w:style>
  <w:style w:type="paragraph" w:customStyle="1" w:styleId="2153DCEB1406454FBBBFF9CCC0F52FA0">
    <w:name w:val="2153DCEB1406454FBBBFF9CCC0F52FA0"/>
    <w:rsid w:val="00130687"/>
  </w:style>
  <w:style w:type="paragraph" w:customStyle="1" w:styleId="0D2CFBC76C5E4626A1684FBF33E8BC62">
    <w:name w:val="0D2CFBC76C5E4626A1684FBF33E8BC62"/>
    <w:rsid w:val="00130687"/>
  </w:style>
  <w:style w:type="paragraph" w:customStyle="1" w:styleId="B5980A3E9D524B9A91F1DCC1C6F4A726">
    <w:name w:val="B5980A3E9D524B9A91F1DCC1C6F4A726"/>
    <w:rsid w:val="00130687"/>
  </w:style>
  <w:style w:type="paragraph" w:customStyle="1" w:styleId="83F44A94DCB240629B6DD47B049FA436">
    <w:name w:val="83F44A94DCB240629B6DD47B049FA436"/>
    <w:rsid w:val="00130687"/>
  </w:style>
  <w:style w:type="paragraph" w:customStyle="1" w:styleId="86B4DF2FD855424C82CEAF9B86CAC83D">
    <w:name w:val="86B4DF2FD855424C82CEAF9B86CAC83D"/>
    <w:rsid w:val="00130687"/>
  </w:style>
  <w:style w:type="paragraph" w:customStyle="1" w:styleId="441C43DBF7E64AEBBBDDDAB5AF85D110">
    <w:name w:val="441C43DBF7E64AEBBBDDDAB5AF85D110"/>
    <w:rsid w:val="00130687"/>
  </w:style>
  <w:style w:type="paragraph" w:customStyle="1" w:styleId="0EB1D34AF5BE4DEBA47A599379354AAB">
    <w:name w:val="0EB1D34AF5BE4DEBA47A599379354AAB"/>
    <w:rsid w:val="00130687"/>
  </w:style>
  <w:style w:type="paragraph" w:customStyle="1" w:styleId="D6F832D0BAF14213A427A7E995E0D131">
    <w:name w:val="D6F832D0BAF14213A427A7E995E0D131"/>
    <w:rsid w:val="00130687"/>
  </w:style>
  <w:style w:type="paragraph" w:customStyle="1" w:styleId="02B82F6597C14B1CA6748F80C0418C47">
    <w:name w:val="02B82F6597C14B1CA6748F80C0418C47"/>
    <w:rsid w:val="00130687"/>
  </w:style>
  <w:style w:type="paragraph" w:customStyle="1" w:styleId="32553332514C4376935EDECAD76FCC67">
    <w:name w:val="32553332514C4376935EDECAD76FCC67"/>
    <w:rsid w:val="00E70067"/>
  </w:style>
  <w:style w:type="paragraph" w:customStyle="1" w:styleId="9CE2EAD674F441459AE26FF0357C9E5E">
    <w:name w:val="9CE2EAD674F441459AE26FF0357C9E5E"/>
    <w:rsid w:val="00E70067"/>
  </w:style>
  <w:style w:type="paragraph" w:customStyle="1" w:styleId="61F05BACC49D42D0BAF0C2D07E9514D4">
    <w:name w:val="61F05BACC49D42D0BAF0C2D07E9514D4"/>
    <w:rsid w:val="003236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1F497D" w:themeColor="text2"/>
      <w:spacing w:val="20"/>
      <w:sz w:val="32"/>
    </w:rPr>
  </w:style>
  <w:style w:type="character" w:customStyle="1" w:styleId="SubtitleChar">
    <w:name w:val="Subtitle Char"/>
    <w:basedOn w:val="DefaultParagraphFont"/>
    <w:link w:val="Subtitle"/>
    <w:uiPriority w:val="2"/>
    <w:rPr>
      <w:caps/>
      <w:color w:val="1F497D" w:themeColor="text2"/>
      <w:spacing w:val="20"/>
      <w:sz w:val="32"/>
    </w:rPr>
  </w:style>
  <w:style w:type="paragraph" w:customStyle="1" w:styleId="9A104EAC335F47549B675D9ABEB1868A">
    <w:name w:val="9A104EAC335F47549B675D9ABEB1868A"/>
  </w:style>
  <w:style w:type="paragraph" w:customStyle="1" w:styleId="6FEE9F0F48DF4BDA98A196E81D8CF6D4">
    <w:name w:val="6FEE9F0F48DF4BDA98A196E81D8CF6D4"/>
  </w:style>
  <w:style w:type="paragraph" w:customStyle="1" w:styleId="3ED90B1CEE7144B9ACFB7CAB320E221E">
    <w:name w:val="3ED90B1CEE7144B9ACFB7CAB320E221E"/>
  </w:style>
  <w:style w:type="paragraph" w:customStyle="1" w:styleId="09254BAA67014DD2B77D653A0B74CB19">
    <w:name w:val="09254BAA67014DD2B77D653A0B74CB19"/>
  </w:style>
  <w:style w:type="paragraph" w:customStyle="1" w:styleId="A3338361EF4E4B9F9ECE6B3927C60416">
    <w:name w:val="A3338361EF4E4B9F9ECE6B3927C60416"/>
  </w:style>
  <w:style w:type="paragraph" w:customStyle="1" w:styleId="50663C18DAA24EC792910861D8A9E717">
    <w:name w:val="50663C18DAA24EC792910861D8A9E717"/>
  </w:style>
  <w:style w:type="paragraph" w:customStyle="1" w:styleId="B7D392714DAC431CA45E019DC140E791">
    <w:name w:val="B7D392714DAC431CA45E019DC140E791"/>
  </w:style>
  <w:style w:type="paragraph" w:customStyle="1" w:styleId="DF789D8A8AA8449ABF66F2D3F368F2FA">
    <w:name w:val="DF789D8A8AA8449ABF66F2D3F368F2FA"/>
  </w:style>
  <w:style w:type="paragraph" w:customStyle="1" w:styleId="6CE4AFF800F54EBE82B82784B00AAD2E">
    <w:name w:val="6CE4AFF800F54EBE82B82784B00AAD2E"/>
    <w:rsid w:val="009D4FF0"/>
  </w:style>
  <w:style w:type="paragraph" w:customStyle="1" w:styleId="8ED940A287BD47D68E9F89C348864415">
    <w:name w:val="8ED940A287BD47D68E9F89C348864415"/>
    <w:rsid w:val="009D4FF0"/>
  </w:style>
  <w:style w:type="paragraph" w:customStyle="1" w:styleId="1C39A30716DA42C8861E3670DAFADD16">
    <w:name w:val="1C39A30716DA42C8861E3670DAFADD16"/>
    <w:rsid w:val="009D4FF0"/>
  </w:style>
  <w:style w:type="paragraph" w:customStyle="1" w:styleId="8437ECACC5CD4A2FB39BA76BFF9BC2DF">
    <w:name w:val="8437ECACC5CD4A2FB39BA76BFF9BC2DF"/>
    <w:rsid w:val="009D4FF0"/>
  </w:style>
  <w:style w:type="paragraph" w:customStyle="1" w:styleId="082C0382D13E4BDDA80E79DCE1AD58D2">
    <w:name w:val="082C0382D13E4BDDA80E79DCE1AD58D2"/>
    <w:rsid w:val="009D4FF0"/>
  </w:style>
  <w:style w:type="character" w:styleId="PlaceholderText">
    <w:name w:val="Placeholder Text"/>
    <w:basedOn w:val="DefaultParagraphFont"/>
    <w:uiPriority w:val="99"/>
    <w:unhideWhenUsed/>
    <w:rsid w:val="00E70067"/>
    <w:rPr>
      <w:color w:val="808080"/>
    </w:rPr>
  </w:style>
  <w:style w:type="paragraph" w:customStyle="1" w:styleId="CA1394337E3B4361899D7E61ECC9EEFC">
    <w:name w:val="CA1394337E3B4361899D7E61ECC9EEFC"/>
    <w:rsid w:val="00130687"/>
  </w:style>
  <w:style w:type="paragraph" w:customStyle="1" w:styleId="2382CBAB0EBD4472B363748F50C9ED36">
    <w:name w:val="2382CBAB0EBD4472B363748F50C9ED36"/>
    <w:rsid w:val="00130687"/>
  </w:style>
  <w:style w:type="paragraph" w:customStyle="1" w:styleId="F7C2AF99632947E7AF7FF235A3514E1F">
    <w:name w:val="F7C2AF99632947E7AF7FF235A3514E1F"/>
    <w:rsid w:val="00130687"/>
  </w:style>
  <w:style w:type="paragraph" w:customStyle="1" w:styleId="1C63DF66C6274B7B80F8021D641741AB">
    <w:name w:val="1C63DF66C6274B7B80F8021D641741AB"/>
    <w:rsid w:val="00130687"/>
  </w:style>
  <w:style w:type="paragraph" w:customStyle="1" w:styleId="56E48692562D40EFBFFC9928269A3124">
    <w:name w:val="56E48692562D40EFBFFC9928269A3124"/>
    <w:rsid w:val="00130687"/>
  </w:style>
  <w:style w:type="paragraph" w:customStyle="1" w:styleId="7D32A268FFC54721911C2018E822AE4F">
    <w:name w:val="7D32A268FFC54721911C2018E822AE4F"/>
    <w:rsid w:val="00130687"/>
  </w:style>
  <w:style w:type="paragraph" w:customStyle="1" w:styleId="4E9CF04D98BE4EAF9B528015A012534A">
    <w:name w:val="4E9CF04D98BE4EAF9B528015A012534A"/>
    <w:rsid w:val="00130687"/>
  </w:style>
  <w:style w:type="paragraph" w:customStyle="1" w:styleId="4F2DB58C82FA4E708CB6DCD2DDD45B29">
    <w:name w:val="4F2DB58C82FA4E708CB6DCD2DDD45B29"/>
    <w:rsid w:val="00130687"/>
  </w:style>
  <w:style w:type="paragraph" w:customStyle="1" w:styleId="F98262BAEBA94D56B1EFBE95C2BBA3E1">
    <w:name w:val="F98262BAEBA94D56B1EFBE95C2BBA3E1"/>
    <w:rsid w:val="00130687"/>
  </w:style>
  <w:style w:type="paragraph" w:customStyle="1" w:styleId="0673D105B54B4DD29AAAD5982B0CB8A9">
    <w:name w:val="0673D105B54B4DD29AAAD5982B0CB8A9"/>
    <w:rsid w:val="00130687"/>
  </w:style>
  <w:style w:type="paragraph" w:customStyle="1" w:styleId="0606154222ED41CFB0BFBE770FD5B507">
    <w:name w:val="0606154222ED41CFB0BFBE770FD5B507"/>
    <w:rsid w:val="00130687"/>
  </w:style>
  <w:style w:type="paragraph" w:customStyle="1" w:styleId="3E48F998C9694CE0B8FA03C6B562E0F5">
    <w:name w:val="3E48F998C9694CE0B8FA03C6B562E0F5"/>
    <w:rsid w:val="00130687"/>
  </w:style>
  <w:style w:type="paragraph" w:customStyle="1" w:styleId="7633EDC481F6431B84EEDDB5294A771B">
    <w:name w:val="7633EDC481F6431B84EEDDB5294A771B"/>
    <w:rsid w:val="00130687"/>
  </w:style>
  <w:style w:type="paragraph" w:customStyle="1" w:styleId="33CDE1D0BCEE4AEABEBBA5CC6A36C993">
    <w:name w:val="33CDE1D0BCEE4AEABEBBA5CC6A36C993"/>
    <w:rsid w:val="00130687"/>
  </w:style>
  <w:style w:type="paragraph" w:customStyle="1" w:styleId="57CE073D76324D0C993D5FAEAF7C7439">
    <w:name w:val="57CE073D76324D0C993D5FAEAF7C7439"/>
    <w:rsid w:val="00130687"/>
  </w:style>
  <w:style w:type="paragraph" w:customStyle="1" w:styleId="6C4023EBDBFE451E8CC499F6CDEB9486">
    <w:name w:val="6C4023EBDBFE451E8CC499F6CDEB9486"/>
    <w:rsid w:val="00130687"/>
  </w:style>
  <w:style w:type="paragraph" w:customStyle="1" w:styleId="F7EF6D727524427AAF5F458D7DC4D3F8">
    <w:name w:val="F7EF6D727524427AAF5F458D7DC4D3F8"/>
    <w:rsid w:val="00130687"/>
  </w:style>
  <w:style w:type="paragraph" w:customStyle="1" w:styleId="FE41A983B6F047A0A53F5778FAB39550">
    <w:name w:val="FE41A983B6F047A0A53F5778FAB39550"/>
    <w:rsid w:val="00130687"/>
  </w:style>
  <w:style w:type="paragraph" w:customStyle="1" w:styleId="00165474BA9E41ECA05D8586116973B7">
    <w:name w:val="00165474BA9E41ECA05D8586116973B7"/>
    <w:rsid w:val="00130687"/>
  </w:style>
  <w:style w:type="paragraph" w:customStyle="1" w:styleId="B6CFA044D7504817836378FB1E51A614">
    <w:name w:val="B6CFA044D7504817836378FB1E51A614"/>
    <w:rsid w:val="00130687"/>
  </w:style>
  <w:style w:type="paragraph" w:customStyle="1" w:styleId="B164D48D38894111B7C217E5DA94193F">
    <w:name w:val="B164D48D38894111B7C217E5DA94193F"/>
    <w:rsid w:val="00130687"/>
  </w:style>
  <w:style w:type="paragraph" w:customStyle="1" w:styleId="F547F4F2063442099D586A2076860679">
    <w:name w:val="F547F4F2063442099D586A2076860679"/>
    <w:rsid w:val="00130687"/>
  </w:style>
  <w:style w:type="paragraph" w:customStyle="1" w:styleId="8B4C86993C1E4367AFCA020E8D5CEAC0">
    <w:name w:val="8B4C86993C1E4367AFCA020E8D5CEAC0"/>
    <w:rsid w:val="00130687"/>
  </w:style>
  <w:style w:type="paragraph" w:customStyle="1" w:styleId="FFA11D18FA3F402CB2B6A3ED96E8FE17">
    <w:name w:val="FFA11D18FA3F402CB2B6A3ED96E8FE17"/>
    <w:rsid w:val="00130687"/>
  </w:style>
  <w:style w:type="paragraph" w:customStyle="1" w:styleId="E4269B3D64BA42CAB55E29E066776363">
    <w:name w:val="E4269B3D64BA42CAB55E29E066776363"/>
    <w:rsid w:val="00130687"/>
  </w:style>
  <w:style w:type="paragraph" w:customStyle="1" w:styleId="77726621275347A887DC76A896615281">
    <w:name w:val="77726621275347A887DC76A896615281"/>
    <w:rsid w:val="00130687"/>
  </w:style>
  <w:style w:type="paragraph" w:customStyle="1" w:styleId="289E6466CA624417A9CE33805DBB8ECB">
    <w:name w:val="289E6466CA624417A9CE33805DBB8ECB"/>
    <w:rsid w:val="00130687"/>
  </w:style>
  <w:style w:type="paragraph" w:customStyle="1" w:styleId="C74A3F38A2184274900A4C18681192A7">
    <w:name w:val="C74A3F38A2184274900A4C18681192A7"/>
    <w:rsid w:val="00130687"/>
  </w:style>
  <w:style w:type="paragraph" w:customStyle="1" w:styleId="4D59FC7916BA4743B08CFED311E7E8F3">
    <w:name w:val="4D59FC7916BA4743B08CFED311E7E8F3"/>
    <w:rsid w:val="00130687"/>
  </w:style>
  <w:style w:type="paragraph" w:customStyle="1" w:styleId="5B670B72E99B4D9B90F106C24EEAF965">
    <w:name w:val="5B670B72E99B4D9B90F106C24EEAF965"/>
    <w:rsid w:val="00130687"/>
  </w:style>
  <w:style w:type="paragraph" w:customStyle="1" w:styleId="FA2E54D7E05D4136B3E2FC4C1AA66B65">
    <w:name w:val="FA2E54D7E05D4136B3E2FC4C1AA66B65"/>
    <w:rsid w:val="00130687"/>
  </w:style>
  <w:style w:type="paragraph" w:customStyle="1" w:styleId="B2B3EB2643EC458C8609BB625B3DD84B">
    <w:name w:val="B2B3EB2643EC458C8609BB625B3DD84B"/>
    <w:rsid w:val="00130687"/>
  </w:style>
  <w:style w:type="paragraph" w:customStyle="1" w:styleId="57E916EF314C4941A9B8860800F5018F">
    <w:name w:val="57E916EF314C4941A9B8860800F5018F"/>
    <w:rsid w:val="00130687"/>
  </w:style>
  <w:style w:type="paragraph" w:customStyle="1" w:styleId="BE81968E356C4AEDA65CFDE98B9EC97B">
    <w:name w:val="BE81968E356C4AEDA65CFDE98B9EC97B"/>
    <w:rsid w:val="00130687"/>
  </w:style>
  <w:style w:type="paragraph" w:customStyle="1" w:styleId="3B2831BF9C494BE692F365F9E71573E5">
    <w:name w:val="3B2831BF9C494BE692F365F9E71573E5"/>
    <w:rsid w:val="00130687"/>
  </w:style>
  <w:style w:type="paragraph" w:customStyle="1" w:styleId="D91923AF7A644AF0BDDB08356ED9EE1D">
    <w:name w:val="D91923AF7A644AF0BDDB08356ED9EE1D"/>
    <w:rsid w:val="00130687"/>
  </w:style>
  <w:style w:type="paragraph" w:customStyle="1" w:styleId="8632CA6E9E5845D485C66FFF71B73F1E">
    <w:name w:val="8632CA6E9E5845D485C66FFF71B73F1E"/>
    <w:rsid w:val="00130687"/>
  </w:style>
  <w:style w:type="paragraph" w:customStyle="1" w:styleId="817EA21B613D4DE2B2D93F5F4122EBF5">
    <w:name w:val="817EA21B613D4DE2B2D93F5F4122EBF5"/>
    <w:rsid w:val="00130687"/>
  </w:style>
  <w:style w:type="paragraph" w:customStyle="1" w:styleId="13CFDB0DED91408CBDA2757F62AD5645">
    <w:name w:val="13CFDB0DED91408CBDA2757F62AD5645"/>
    <w:rsid w:val="00130687"/>
  </w:style>
  <w:style w:type="paragraph" w:customStyle="1" w:styleId="E822C9246E944E1EBE229862E425B0F0">
    <w:name w:val="E822C9246E944E1EBE229862E425B0F0"/>
    <w:rsid w:val="00130687"/>
  </w:style>
  <w:style w:type="paragraph" w:customStyle="1" w:styleId="0E48719BA04C493884F78C23B7F4A008">
    <w:name w:val="0E48719BA04C493884F78C23B7F4A008"/>
    <w:rsid w:val="00130687"/>
  </w:style>
  <w:style w:type="paragraph" w:customStyle="1" w:styleId="76820F92D3094671AF37B33BF1EC48FA">
    <w:name w:val="76820F92D3094671AF37B33BF1EC48FA"/>
    <w:rsid w:val="00130687"/>
  </w:style>
  <w:style w:type="paragraph" w:customStyle="1" w:styleId="8ACF78FC2BC24EECB8521BAA7235D66F">
    <w:name w:val="8ACF78FC2BC24EECB8521BAA7235D66F"/>
    <w:rsid w:val="00130687"/>
  </w:style>
  <w:style w:type="paragraph" w:customStyle="1" w:styleId="F1765FAF88734C76B2EFEA1E6882640C">
    <w:name w:val="F1765FAF88734C76B2EFEA1E6882640C"/>
    <w:rsid w:val="00130687"/>
  </w:style>
  <w:style w:type="paragraph" w:customStyle="1" w:styleId="696032BFD845479493D5647D8C800696">
    <w:name w:val="696032BFD845479493D5647D8C800696"/>
    <w:rsid w:val="00130687"/>
  </w:style>
  <w:style w:type="paragraph" w:customStyle="1" w:styleId="AB651DC874984A4D87CD21071C799081">
    <w:name w:val="AB651DC874984A4D87CD21071C799081"/>
    <w:rsid w:val="00130687"/>
  </w:style>
  <w:style w:type="paragraph" w:customStyle="1" w:styleId="CDB59E8D31644C85B9B0E5994D4CB801">
    <w:name w:val="CDB59E8D31644C85B9B0E5994D4CB801"/>
    <w:rsid w:val="00130687"/>
  </w:style>
  <w:style w:type="paragraph" w:customStyle="1" w:styleId="C867B436ED0340E3BC04E3B88C39F05C">
    <w:name w:val="C867B436ED0340E3BC04E3B88C39F05C"/>
    <w:rsid w:val="00130687"/>
  </w:style>
  <w:style w:type="paragraph" w:customStyle="1" w:styleId="EC4CFFFC2AC04E67975C1D7EE332EB4A">
    <w:name w:val="EC4CFFFC2AC04E67975C1D7EE332EB4A"/>
    <w:rsid w:val="00130687"/>
  </w:style>
  <w:style w:type="paragraph" w:customStyle="1" w:styleId="D3DC3586BC8F45819D04977D35AA8F2B">
    <w:name w:val="D3DC3586BC8F45819D04977D35AA8F2B"/>
    <w:rsid w:val="00130687"/>
  </w:style>
  <w:style w:type="paragraph" w:customStyle="1" w:styleId="BA82797FA0004FBE94FEB1FD59360536">
    <w:name w:val="BA82797FA0004FBE94FEB1FD59360536"/>
    <w:rsid w:val="00130687"/>
  </w:style>
  <w:style w:type="paragraph" w:customStyle="1" w:styleId="D34981C7CD3C4B589C9D51A8D2BDFCAA">
    <w:name w:val="D34981C7CD3C4B589C9D51A8D2BDFCAA"/>
    <w:rsid w:val="00130687"/>
  </w:style>
  <w:style w:type="paragraph" w:customStyle="1" w:styleId="F2CD8FD53C52449AAD4CBBE8D726A040">
    <w:name w:val="F2CD8FD53C52449AAD4CBBE8D726A040"/>
    <w:rsid w:val="00130687"/>
  </w:style>
  <w:style w:type="paragraph" w:customStyle="1" w:styleId="8E7BAA4B91144ADA9CC82DA2F214B036">
    <w:name w:val="8E7BAA4B91144ADA9CC82DA2F214B036"/>
    <w:rsid w:val="00130687"/>
  </w:style>
  <w:style w:type="paragraph" w:customStyle="1" w:styleId="4970231BDE224479A9144B65F8B62CDB">
    <w:name w:val="4970231BDE224479A9144B65F8B62CDB"/>
    <w:rsid w:val="00130687"/>
  </w:style>
  <w:style w:type="paragraph" w:customStyle="1" w:styleId="81BED06BA6DC487F8B6FEE6CC049FA09">
    <w:name w:val="81BED06BA6DC487F8B6FEE6CC049FA09"/>
    <w:rsid w:val="00130687"/>
  </w:style>
  <w:style w:type="paragraph" w:customStyle="1" w:styleId="E8519D7CC68C4363BFB3C3F64FEE9180">
    <w:name w:val="E8519D7CC68C4363BFB3C3F64FEE9180"/>
    <w:rsid w:val="00130687"/>
  </w:style>
  <w:style w:type="paragraph" w:customStyle="1" w:styleId="FBC628B2659947AB85B8A2E4DF2D659D">
    <w:name w:val="FBC628B2659947AB85B8A2E4DF2D659D"/>
    <w:rsid w:val="00130687"/>
  </w:style>
  <w:style w:type="paragraph" w:customStyle="1" w:styleId="2153DCEB1406454FBBBFF9CCC0F52FA0">
    <w:name w:val="2153DCEB1406454FBBBFF9CCC0F52FA0"/>
    <w:rsid w:val="00130687"/>
  </w:style>
  <w:style w:type="paragraph" w:customStyle="1" w:styleId="0D2CFBC76C5E4626A1684FBF33E8BC62">
    <w:name w:val="0D2CFBC76C5E4626A1684FBF33E8BC62"/>
    <w:rsid w:val="00130687"/>
  </w:style>
  <w:style w:type="paragraph" w:customStyle="1" w:styleId="B5980A3E9D524B9A91F1DCC1C6F4A726">
    <w:name w:val="B5980A3E9D524B9A91F1DCC1C6F4A726"/>
    <w:rsid w:val="00130687"/>
  </w:style>
  <w:style w:type="paragraph" w:customStyle="1" w:styleId="83F44A94DCB240629B6DD47B049FA436">
    <w:name w:val="83F44A94DCB240629B6DD47B049FA436"/>
    <w:rsid w:val="00130687"/>
  </w:style>
  <w:style w:type="paragraph" w:customStyle="1" w:styleId="86B4DF2FD855424C82CEAF9B86CAC83D">
    <w:name w:val="86B4DF2FD855424C82CEAF9B86CAC83D"/>
    <w:rsid w:val="00130687"/>
  </w:style>
  <w:style w:type="paragraph" w:customStyle="1" w:styleId="441C43DBF7E64AEBBBDDDAB5AF85D110">
    <w:name w:val="441C43DBF7E64AEBBBDDDAB5AF85D110"/>
    <w:rsid w:val="00130687"/>
  </w:style>
  <w:style w:type="paragraph" w:customStyle="1" w:styleId="0EB1D34AF5BE4DEBA47A599379354AAB">
    <w:name w:val="0EB1D34AF5BE4DEBA47A599379354AAB"/>
    <w:rsid w:val="00130687"/>
  </w:style>
  <w:style w:type="paragraph" w:customStyle="1" w:styleId="D6F832D0BAF14213A427A7E995E0D131">
    <w:name w:val="D6F832D0BAF14213A427A7E995E0D131"/>
    <w:rsid w:val="00130687"/>
  </w:style>
  <w:style w:type="paragraph" w:customStyle="1" w:styleId="02B82F6597C14B1CA6748F80C0418C47">
    <w:name w:val="02B82F6597C14B1CA6748F80C0418C47"/>
    <w:rsid w:val="00130687"/>
  </w:style>
  <w:style w:type="paragraph" w:customStyle="1" w:styleId="32553332514C4376935EDECAD76FCC67">
    <w:name w:val="32553332514C4376935EDECAD76FCC67"/>
    <w:rsid w:val="00E70067"/>
  </w:style>
  <w:style w:type="paragraph" w:customStyle="1" w:styleId="9CE2EAD674F441459AE26FF0357C9E5E">
    <w:name w:val="9CE2EAD674F441459AE26FF0357C9E5E"/>
    <w:rsid w:val="00E70067"/>
  </w:style>
  <w:style w:type="paragraph" w:customStyle="1" w:styleId="61F05BACC49D42D0BAF0C2D07E9514D4">
    <w:name w:val="61F05BACC49D42D0BAF0C2D07E9514D4"/>
    <w:rsid w:val="00323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8D7F9-6ED3-4E66-AA11-78A9D999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.dotx</Template>
  <TotalTime>0</TotalTime>
  <Pages>25</Pages>
  <Words>9383</Words>
  <Characters>53489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Schramm, Rachel N</dc:creator>
  <cp:lastModifiedBy>user</cp:lastModifiedBy>
  <cp:revision>2</cp:revision>
  <cp:lastPrinted>2006-08-01T17:47:00Z</cp:lastPrinted>
  <dcterms:created xsi:type="dcterms:W3CDTF">2020-08-18T15:09:00Z</dcterms:created>
  <dcterms:modified xsi:type="dcterms:W3CDTF">2020-08-18T15:09:00Z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